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E2" w:rsidRPr="00AD4C0F" w:rsidRDefault="005669C5">
      <w:pPr>
        <w:spacing w:after="0" w:line="408" w:lineRule="auto"/>
        <w:ind w:left="120"/>
        <w:jc w:val="center"/>
        <w:rPr>
          <w:lang w:val="ru-RU"/>
        </w:rPr>
      </w:pPr>
      <w:bookmarkStart w:id="0" w:name="block-45530855"/>
      <w:r>
        <w:rPr>
          <w:noProof/>
          <w:lang w:val="ru-RU" w:eastAsia="ru-RU"/>
        </w:rPr>
        <w:drawing>
          <wp:inline distT="0" distB="0" distL="0" distR="0">
            <wp:extent cx="5940425" cy="8181975"/>
            <wp:effectExtent l="19050" t="0" r="3175" b="0"/>
            <wp:docPr id="1" name="Рисунок 0" descr="10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 класс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72E2" w:rsidRPr="00AD4C0F" w:rsidRDefault="007072E2">
      <w:pPr>
        <w:spacing w:after="0"/>
        <w:ind w:left="120"/>
        <w:jc w:val="center"/>
        <w:rPr>
          <w:lang w:val="ru-RU"/>
        </w:rPr>
      </w:pPr>
    </w:p>
    <w:p w:rsidR="007072E2" w:rsidRPr="00AD4C0F" w:rsidRDefault="007072E2">
      <w:pPr>
        <w:spacing w:after="0"/>
        <w:ind w:left="120"/>
        <w:jc w:val="center"/>
        <w:rPr>
          <w:lang w:val="ru-RU"/>
        </w:rPr>
      </w:pPr>
    </w:p>
    <w:p w:rsidR="007072E2" w:rsidRPr="00AD4C0F" w:rsidRDefault="007072E2">
      <w:pPr>
        <w:spacing w:after="0"/>
        <w:ind w:left="120"/>
        <w:jc w:val="center"/>
        <w:rPr>
          <w:lang w:val="ru-RU"/>
        </w:rPr>
      </w:pPr>
    </w:p>
    <w:p w:rsidR="007072E2" w:rsidRPr="00AD4C0F" w:rsidRDefault="007072E2">
      <w:pPr>
        <w:spacing w:after="0"/>
        <w:ind w:left="120"/>
        <w:jc w:val="center"/>
        <w:rPr>
          <w:lang w:val="ru-RU"/>
        </w:rPr>
      </w:pPr>
    </w:p>
    <w:p w:rsidR="007072E2" w:rsidRPr="00AD4C0F" w:rsidRDefault="0055111A" w:rsidP="0055111A">
      <w:pPr>
        <w:spacing w:after="0" w:line="264" w:lineRule="auto"/>
        <w:jc w:val="both"/>
        <w:rPr>
          <w:lang w:val="ru-RU"/>
        </w:rPr>
      </w:pPr>
      <w:bookmarkStart w:id="1" w:name="block-45530858"/>
      <w:bookmarkEnd w:id="0"/>
      <w:r w:rsidRPr="00AD4C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072E2" w:rsidRPr="00AD4C0F" w:rsidRDefault="007072E2">
      <w:pPr>
        <w:spacing w:after="0" w:line="264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7072E2" w:rsidRDefault="0055111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55111A" w:rsidRPr="00AD4C0F" w:rsidRDefault="0055111A">
      <w:pPr>
        <w:spacing w:after="0"/>
        <w:ind w:firstLine="600"/>
        <w:jc w:val="both"/>
        <w:rPr>
          <w:lang w:val="ru-RU"/>
        </w:rPr>
      </w:pPr>
    </w:p>
    <w:p w:rsidR="007072E2" w:rsidRDefault="0055111A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072E2" w:rsidRPr="00AD4C0F" w:rsidRDefault="00551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072E2" w:rsidRPr="00AD4C0F" w:rsidRDefault="00551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7072E2" w:rsidRPr="00AD4C0F" w:rsidRDefault="00551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7072E2" w:rsidRPr="00AD4C0F" w:rsidRDefault="0055111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7072E2" w:rsidRPr="0055111A" w:rsidRDefault="0055111A">
      <w:pPr>
        <w:spacing w:after="0"/>
        <w:ind w:firstLine="600"/>
        <w:jc w:val="both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2. «Основы военной подготовки».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4. «Безопасность в быту».</w:t>
      </w:r>
    </w:p>
    <w:p w:rsidR="007072E2" w:rsidRPr="005669C5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 xml:space="preserve">Модуль № 5. </w:t>
      </w:r>
      <w:r w:rsidRPr="005669C5">
        <w:rPr>
          <w:rFonts w:ascii="Times New Roman" w:hAnsi="Times New Roman"/>
          <w:sz w:val="28"/>
          <w:lang w:val="ru-RU"/>
        </w:rPr>
        <w:t>«</w:t>
      </w:r>
      <w:proofErr w:type="spellStart"/>
      <w:r w:rsidRPr="005669C5">
        <w:rPr>
          <w:rFonts w:ascii="Times New Roman" w:hAnsi="Times New Roman"/>
          <w:sz w:val="28"/>
          <w:lang w:val="ru-RU"/>
        </w:rPr>
        <w:t>Безопасностьнатранспорте</w:t>
      </w:r>
      <w:proofErr w:type="spellEnd"/>
      <w:r w:rsidRPr="005669C5">
        <w:rPr>
          <w:rFonts w:ascii="Times New Roman" w:hAnsi="Times New Roman"/>
          <w:sz w:val="28"/>
          <w:lang w:val="ru-RU"/>
        </w:rPr>
        <w:t>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6. «Безопасность в общественных местах».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7. «Безопасность в природной среде».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8. «Основы медицинских знаний. Оказание первой помощи».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9. «Безопасность в социуме».</w:t>
      </w:r>
    </w:p>
    <w:p w:rsidR="007072E2" w:rsidRPr="005669C5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 xml:space="preserve">Модуль № 10. </w:t>
      </w:r>
      <w:r w:rsidRPr="005669C5">
        <w:rPr>
          <w:rFonts w:ascii="Times New Roman" w:hAnsi="Times New Roman"/>
          <w:sz w:val="28"/>
          <w:lang w:val="ru-RU"/>
        </w:rPr>
        <w:t xml:space="preserve">«Безопасность в </w:t>
      </w:r>
      <w:proofErr w:type="spellStart"/>
      <w:r w:rsidRPr="005669C5">
        <w:rPr>
          <w:rFonts w:ascii="Times New Roman" w:hAnsi="Times New Roman"/>
          <w:sz w:val="28"/>
          <w:lang w:val="ru-RU"/>
        </w:rPr>
        <w:t>информационномпространстве</w:t>
      </w:r>
      <w:proofErr w:type="spellEnd"/>
      <w:r w:rsidRPr="005669C5">
        <w:rPr>
          <w:rFonts w:ascii="Times New Roman" w:hAnsi="Times New Roman"/>
          <w:sz w:val="28"/>
          <w:lang w:val="ru-RU"/>
        </w:rPr>
        <w:t>».</w:t>
      </w:r>
    </w:p>
    <w:p w:rsidR="007072E2" w:rsidRPr="0055111A" w:rsidRDefault="0055111A">
      <w:pPr>
        <w:spacing w:after="0"/>
        <w:ind w:firstLine="600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Модуль № 11. «Основы противодействия экстремизму и терроризму».</w:t>
      </w:r>
    </w:p>
    <w:p w:rsidR="007072E2" w:rsidRPr="0055111A" w:rsidRDefault="0055111A">
      <w:pPr>
        <w:spacing w:after="0"/>
        <w:ind w:firstLine="600"/>
        <w:jc w:val="both"/>
        <w:rPr>
          <w:lang w:val="ru-RU"/>
        </w:rPr>
      </w:pPr>
      <w:r w:rsidRPr="0055111A">
        <w:rPr>
          <w:rFonts w:ascii="Times New Roman" w:hAnsi="Times New Roman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5111A" w:rsidRDefault="0055111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72E2" w:rsidRPr="00AD4C0F" w:rsidRDefault="0055111A">
      <w:pPr>
        <w:spacing w:after="0" w:line="264" w:lineRule="auto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7072E2" w:rsidRPr="00AD4C0F" w:rsidRDefault="007072E2">
      <w:pPr>
        <w:spacing w:after="0" w:line="264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7072E2" w:rsidRPr="00AD4C0F" w:rsidRDefault="007072E2">
      <w:pPr>
        <w:rPr>
          <w:lang w:val="ru-RU"/>
        </w:rPr>
        <w:sectPr w:rsidR="007072E2" w:rsidRPr="00AD4C0F">
          <w:pgSz w:w="11906" w:h="16383"/>
          <w:pgMar w:top="1134" w:right="850" w:bottom="1134" w:left="1701" w:header="720" w:footer="720" w:gutter="0"/>
          <w:cols w:space="720"/>
        </w:sectPr>
      </w:pPr>
    </w:p>
    <w:p w:rsidR="007072E2" w:rsidRPr="00AD4C0F" w:rsidRDefault="0055111A">
      <w:pPr>
        <w:spacing w:after="0" w:line="264" w:lineRule="auto"/>
        <w:ind w:left="120"/>
        <w:jc w:val="both"/>
        <w:rPr>
          <w:lang w:val="ru-RU"/>
        </w:rPr>
      </w:pPr>
      <w:bookmarkStart w:id="2" w:name="block-45530852"/>
      <w:bookmarkEnd w:id="1"/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072E2" w:rsidRPr="00AD4C0F" w:rsidRDefault="0055111A">
      <w:pPr>
        <w:spacing w:after="0" w:line="24" w:lineRule="auto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обращения с оружием;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порядок выполнения мероприятий первой помощи в «красной», «желтой» и «зеленой» зонах;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072E2" w:rsidRPr="00AD4C0F" w:rsidRDefault="0055111A">
      <w:pPr>
        <w:spacing w:after="0" w:line="264" w:lineRule="auto"/>
        <w:ind w:firstLine="600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5669C5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5669C5">
        <w:rPr>
          <w:rFonts w:ascii="Times New Roman" w:hAnsi="Times New Roman"/>
          <w:b/>
          <w:color w:val="000000"/>
          <w:sz w:val="28"/>
          <w:lang w:val="ru-RU"/>
        </w:rPr>
        <w:t>«</w:t>
      </w:r>
      <w:proofErr w:type="spellStart"/>
      <w:r w:rsidRPr="005669C5">
        <w:rPr>
          <w:rFonts w:ascii="Times New Roman" w:hAnsi="Times New Roman"/>
          <w:b/>
          <w:color w:val="000000"/>
          <w:sz w:val="28"/>
          <w:lang w:val="ru-RU"/>
        </w:rPr>
        <w:t>Безопасностьнатранспорте</w:t>
      </w:r>
      <w:proofErr w:type="spellEnd"/>
      <w:r w:rsidRPr="005669C5">
        <w:rPr>
          <w:rFonts w:ascii="Times New Roman" w:hAnsi="Times New Roman"/>
          <w:b/>
          <w:color w:val="000000"/>
          <w:sz w:val="28"/>
          <w:lang w:val="ru-RU"/>
        </w:rPr>
        <w:t>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7072E2" w:rsidRPr="00AD4C0F" w:rsidRDefault="007072E2">
      <w:pPr>
        <w:spacing w:after="0" w:line="264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7. «Безопасность в природной среде»: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D4C0F">
        <w:rPr>
          <w:rFonts w:ascii="Times New Roman" w:hAnsi="Times New Roman"/>
          <w:color w:val="000000"/>
          <w:sz w:val="28"/>
          <w:lang w:val="ru-RU"/>
        </w:rPr>
        <w:t>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55111A" w:rsidRDefault="0055111A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7072E2" w:rsidRPr="00AD4C0F" w:rsidRDefault="007072E2">
      <w:pPr>
        <w:spacing w:after="0" w:line="264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критерии психического здоровья и психологического благополучия;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роль регуляции эмоций при разрешении конфликта, способы саморегуляции;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7072E2" w:rsidRPr="00AD4C0F" w:rsidRDefault="007072E2">
      <w:pPr>
        <w:spacing w:after="0" w:line="264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неосмотрительное поведение и коммуникация в Интернете как угроза для будущей жизни и карьеры;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>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основы государственной системы противодействия экстремизму и терроризму, ее цели, задачи, принципы;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7072E2">
      <w:pPr>
        <w:rPr>
          <w:lang w:val="ru-RU"/>
        </w:rPr>
        <w:sectPr w:rsidR="007072E2" w:rsidRPr="00AD4C0F">
          <w:pgSz w:w="11906" w:h="16383"/>
          <w:pgMar w:top="1134" w:right="850" w:bottom="1134" w:left="1701" w:header="720" w:footer="720" w:gutter="0"/>
          <w:cols w:space="720"/>
        </w:sectPr>
      </w:pPr>
    </w:p>
    <w:p w:rsidR="007072E2" w:rsidRPr="00AD4C0F" w:rsidRDefault="0055111A">
      <w:pPr>
        <w:spacing w:after="0"/>
        <w:ind w:left="120"/>
        <w:rPr>
          <w:lang w:val="ru-RU"/>
        </w:rPr>
      </w:pPr>
      <w:bookmarkStart w:id="3" w:name="block-45530853"/>
      <w:bookmarkEnd w:id="2"/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072E2" w:rsidRPr="00AD4C0F" w:rsidRDefault="007072E2">
      <w:pPr>
        <w:spacing w:after="0" w:line="120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72E2" w:rsidRPr="00AD4C0F" w:rsidRDefault="007072E2">
      <w:pPr>
        <w:spacing w:after="0" w:line="120" w:lineRule="auto"/>
        <w:ind w:left="120"/>
        <w:jc w:val="both"/>
        <w:rPr>
          <w:lang w:val="ru-RU"/>
        </w:rPr>
      </w:pP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072E2" w:rsidRPr="00AD4C0F" w:rsidRDefault="0055111A">
      <w:pPr>
        <w:spacing w:after="0" w:line="252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7072E2" w:rsidRPr="00AD4C0F" w:rsidRDefault="007072E2">
      <w:pPr>
        <w:spacing w:after="0"/>
        <w:ind w:left="120"/>
        <w:jc w:val="both"/>
        <w:rPr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72E2" w:rsidRPr="00AD4C0F" w:rsidRDefault="0055111A">
      <w:pPr>
        <w:spacing w:after="0" w:line="96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.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D4C0F">
        <w:rPr>
          <w:rFonts w:ascii="Times New Roman" w:hAnsi="Times New Roman"/>
          <w:color w:val="000000"/>
          <w:sz w:val="28"/>
          <w:lang w:val="ru-RU"/>
        </w:rPr>
        <w:t>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7072E2" w:rsidRPr="00AD4C0F" w:rsidRDefault="0055111A">
      <w:pPr>
        <w:spacing w:after="0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AD5BF7" w:rsidRDefault="00AD5BF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D4C0F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7072E2" w:rsidRPr="00AD4C0F" w:rsidRDefault="0055111A">
      <w:pPr>
        <w:spacing w:after="0"/>
        <w:ind w:left="120"/>
        <w:jc w:val="both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7072E2" w:rsidRPr="00AD4C0F" w:rsidRDefault="0055111A">
      <w:pPr>
        <w:spacing w:after="0" w:line="264" w:lineRule="auto"/>
        <w:ind w:firstLine="600"/>
        <w:jc w:val="both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7072E2" w:rsidRPr="00AD4C0F" w:rsidRDefault="007072E2">
      <w:pPr>
        <w:spacing w:after="0" w:line="264" w:lineRule="auto"/>
        <w:ind w:firstLine="600"/>
        <w:jc w:val="both"/>
        <w:rPr>
          <w:lang w:val="ru-RU"/>
        </w:rPr>
      </w:pPr>
    </w:p>
    <w:p w:rsidR="007072E2" w:rsidRPr="00AD4C0F" w:rsidRDefault="007072E2">
      <w:pPr>
        <w:rPr>
          <w:lang w:val="ru-RU"/>
        </w:rPr>
        <w:sectPr w:rsidR="007072E2" w:rsidRPr="00AD4C0F">
          <w:pgSz w:w="11906" w:h="16383"/>
          <w:pgMar w:top="1134" w:right="850" w:bottom="1134" w:left="1701" w:header="720" w:footer="720" w:gutter="0"/>
          <w:cols w:space="720"/>
        </w:sectPr>
      </w:pPr>
    </w:p>
    <w:p w:rsidR="007072E2" w:rsidRDefault="0055111A">
      <w:pPr>
        <w:spacing w:after="0"/>
        <w:ind w:left="120"/>
      </w:pPr>
      <w:bookmarkStart w:id="4" w:name="block-455308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072E2" w:rsidRDefault="00551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75"/>
        <w:gridCol w:w="1104"/>
        <w:gridCol w:w="2640"/>
        <w:gridCol w:w="2708"/>
        <w:gridCol w:w="3115"/>
      </w:tblGrid>
      <w:tr w:rsidR="007072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Основывоеннойподготовки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Безопасностьнатранспорте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7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72E2" w:rsidRDefault="007072E2"/>
        </w:tc>
      </w:tr>
    </w:tbl>
    <w:p w:rsidR="007072E2" w:rsidRDefault="007072E2">
      <w:pPr>
        <w:sectPr w:rsidR="00707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E2" w:rsidRDefault="0055111A" w:rsidP="00AD5BF7">
      <w:bookmarkStart w:id="5" w:name="block-455308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72E2" w:rsidRDefault="00551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5"/>
        <w:gridCol w:w="2899"/>
        <w:gridCol w:w="756"/>
        <w:gridCol w:w="2014"/>
        <w:gridCol w:w="2064"/>
        <w:gridCol w:w="1442"/>
        <w:gridCol w:w="4300"/>
      </w:tblGrid>
      <w:tr w:rsidR="007072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072E2" w:rsidRDefault="007072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2E2" w:rsidRDefault="007072E2"/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</w:t>
            </w: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</w:t>
            </w: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криминального характера, меры защиты </w:t>
            </w: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72E2" w:rsidRPr="005669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072E2" w:rsidRDefault="007072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D4C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7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E2" w:rsidRPr="00AD4C0F" w:rsidRDefault="0055111A">
            <w:pPr>
              <w:spacing w:after="0"/>
              <w:ind w:left="135"/>
              <w:rPr>
                <w:lang w:val="ru-RU"/>
              </w:rPr>
            </w:pPr>
            <w:r w:rsidRPr="00AD4C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072E2" w:rsidRDefault="00551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72E2" w:rsidRDefault="007072E2"/>
        </w:tc>
      </w:tr>
    </w:tbl>
    <w:p w:rsidR="007072E2" w:rsidRDefault="007072E2">
      <w:pPr>
        <w:sectPr w:rsidR="007072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72E2" w:rsidRPr="00AD5BF7" w:rsidRDefault="0055111A">
      <w:pPr>
        <w:spacing w:after="0"/>
        <w:ind w:left="120"/>
        <w:rPr>
          <w:lang w:val="ru-RU"/>
        </w:rPr>
      </w:pPr>
      <w:bookmarkStart w:id="6" w:name="block-45530856"/>
      <w:bookmarkEnd w:id="5"/>
      <w:r w:rsidRPr="00AD5B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72E2" w:rsidRDefault="005511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72E2" w:rsidRDefault="007072E2">
      <w:pPr>
        <w:spacing w:after="0" w:line="480" w:lineRule="auto"/>
        <w:ind w:left="120"/>
      </w:pPr>
    </w:p>
    <w:p w:rsidR="007072E2" w:rsidRDefault="007072E2">
      <w:pPr>
        <w:spacing w:after="0" w:line="480" w:lineRule="auto"/>
        <w:ind w:left="120"/>
      </w:pPr>
    </w:p>
    <w:p w:rsidR="007072E2" w:rsidRDefault="007072E2">
      <w:pPr>
        <w:spacing w:after="0"/>
        <w:ind w:left="120"/>
      </w:pPr>
    </w:p>
    <w:p w:rsidR="007072E2" w:rsidRDefault="005511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072E2" w:rsidRPr="00AD5BF7" w:rsidRDefault="0055111A">
      <w:pPr>
        <w:spacing w:after="0" w:line="288" w:lineRule="auto"/>
        <w:ind w:left="120"/>
        <w:jc w:val="both"/>
        <w:rPr>
          <w:lang w:val="ru-RU"/>
        </w:rPr>
      </w:pPr>
      <w:r w:rsidRPr="00AD5BF7">
        <w:rPr>
          <w:rFonts w:ascii="Times New Roman" w:hAnsi="Times New Roman"/>
          <w:sz w:val="28"/>
          <w:lang w:val="ru-RU"/>
        </w:rPr>
        <w:t xml:space="preserve">1. 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 w:rsidRPr="00AD5BF7">
        <w:rPr>
          <w:rFonts w:ascii="Times New Roman" w:hAnsi="Times New Roman"/>
          <w:sz w:val="28"/>
        </w:rPr>
        <w:t>https</w:t>
      </w:r>
      <w:r w:rsidRPr="00AD5BF7">
        <w:rPr>
          <w:rFonts w:ascii="Times New Roman" w:hAnsi="Times New Roman"/>
          <w:sz w:val="28"/>
          <w:lang w:val="ru-RU"/>
        </w:rPr>
        <w:t>://</w:t>
      </w:r>
      <w:proofErr w:type="spellStart"/>
      <w:r w:rsidRPr="00AD5BF7">
        <w:rPr>
          <w:rFonts w:ascii="Times New Roman" w:hAnsi="Times New Roman"/>
          <w:sz w:val="28"/>
        </w:rPr>
        <w:t>uchitel</w:t>
      </w:r>
      <w:proofErr w:type="spellEnd"/>
      <w:r w:rsidRPr="00AD5BF7">
        <w:rPr>
          <w:rFonts w:ascii="Times New Roman" w:hAnsi="Times New Roman"/>
          <w:sz w:val="28"/>
          <w:lang w:val="ru-RU"/>
        </w:rPr>
        <w:t>.</w:t>
      </w:r>
      <w:r w:rsidRPr="00AD5BF7">
        <w:rPr>
          <w:rFonts w:ascii="Times New Roman" w:hAnsi="Times New Roman"/>
          <w:sz w:val="28"/>
        </w:rPr>
        <w:t>club</w:t>
      </w:r>
      <w:r w:rsidRPr="00AD5BF7">
        <w:rPr>
          <w:rFonts w:ascii="Times New Roman" w:hAnsi="Times New Roman"/>
          <w:sz w:val="28"/>
          <w:lang w:val="ru-RU"/>
        </w:rPr>
        <w:t>/</w:t>
      </w:r>
      <w:proofErr w:type="spellStart"/>
      <w:r w:rsidRPr="00AD5BF7">
        <w:rPr>
          <w:rFonts w:ascii="Times New Roman" w:hAnsi="Times New Roman"/>
          <w:sz w:val="28"/>
        </w:rPr>
        <w:t>fgos</w:t>
      </w:r>
      <w:proofErr w:type="spellEnd"/>
      <w:r w:rsidRPr="00AD5BF7">
        <w:rPr>
          <w:rFonts w:ascii="Times New Roman" w:hAnsi="Times New Roman"/>
          <w:sz w:val="28"/>
          <w:lang w:val="ru-RU"/>
        </w:rPr>
        <w:t>/</w:t>
      </w:r>
      <w:proofErr w:type="spellStart"/>
      <w:r w:rsidRPr="00AD5BF7">
        <w:rPr>
          <w:rFonts w:ascii="Times New Roman" w:hAnsi="Times New Roman"/>
          <w:sz w:val="28"/>
        </w:rPr>
        <w:t>fgos</w:t>
      </w:r>
      <w:proofErr w:type="spellEnd"/>
      <w:r w:rsidRPr="00AD5BF7">
        <w:rPr>
          <w:rFonts w:ascii="Times New Roman" w:hAnsi="Times New Roman"/>
          <w:sz w:val="28"/>
          <w:lang w:val="ru-RU"/>
        </w:rPr>
        <w:t>-</w:t>
      </w:r>
      <w:proofErr w:type="spellStart"/>
      <w:r w:rsidRPr="00AD5BF7">
        <w:rPr>
          <w:rFonts w:ascii="Times New Roman" w:hAnsi="Times New Roman"/>
          <w:sz w:val="28"/>
        </w:rPr>
        <w:t>obzh</w:t>
      </w:r>
      <w:proofErr w:type="spellEnd"/>
      <w:r w:rsidRPr="00AD5BF7">
        <w:rPr>
          <w:rFonts w:ascii="Times New Roman" w:hAnsi="Times New Roman"/>
          <w:sz w:val="28"/>
          <w:lang w:val="ru-RU"/>
        </w:rPr>
        <w:t xml:space="preserve">. </w:t>
      </w:r>
    </w:p>
    <w:p w:rsidR="007072E2" w:rsidRPr="00AD4C0F" w:rsidRDefault="007072E2">
      <w:pPr>
        <w:spacing w:after="0"/>
        <w:ind w:left="120"/>
        <w:rPr>
          <w:lang w:val="ru-RU"/>
        </w:rPr>
      </w:pPr>
    </w:p>
    <w:p w:rsidR="007072E2" w:rsidRPr="00AD4C0F" w:rsidRDefault="0055111A">
      <w:pPr>
        <w:spacing w:after="0" w:line="480" w:lineRule="auto"/>
        <w:ind w:left="120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72E2" w:rsidRPr="00AD4C0F" w:rsidRDefault="007072E2">
      <w:pPr>
        <w:spacing w:after="0" w:line="480" w:lineRule="auto"/>
        <w:ind w:left="120"/>
        <w:rPr>
          <w:lang w:val="ru-RU"/>
        </w:rPr>
      </w:pPr>
    </w:p>
    <w:p w:rsidR="007072E2" w:rsidRPr="00AD4C0F" w:rsidRDefault="007072E2">
      <w:pPr>
        <w:rPr>
          <w:lang w:val="ru-RU"/>
        </w:rPr>
        <w:sectPr w:rsidR="007072E2" w:rsidRPr="00AD4C0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</w:t>
      </w:r>
      <w:r w:rsidRPr="00AD4C0F">
        <w:rPr>
          <w:sz w:val="28"/>
          <w:lang w:val="ru-RU"/>
        </w:rPr>
        <w:br/>
      </w:r>
      <w:r w:rsidRPr="00AD4C0F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</w:t>
      </w:r>
      <w:proofErr w:type="spellStart"/>
      <w:r w:rsidRPr="00AD4C0F">
        <w:rPr>
          <w:rFonts w:ascii="Times New Roman" w:hAnsi="Times New Roman"/>
          <w:b/>
          <w:color w:val="000000"/>
          <w:sz w:val="28"/>
          <w:lang w:val="ru-RU"/>
        </w:rPr>
        <w:t>Теньгушевского</w:t>
      </w:r>
      <w:proofErr w:type="spellEnd"/>
      <w:r w:rsidRPr="00AD4C0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5669C5" w:rsidRDefault="005669C5" w:rsidP="005669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Барашевская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669C5" w:rsidRDefault="005669C5" w:rsidP="005669C5">
      <w:pPr>
        <w:spacing w:after="0"/>
        <w:ind w:left="120"/>
      </w:pPr>
    </w:p>
    <w:p w:rsidR="005669C5" w:rsidRDefault="005669C5" w:rsidP="005669C5">
      <w:pPr>
        <w:spacing w:after="0"/>
        <w:ind w:left="120"/>
      </w:pPr>
    </w:p>
    <w:p w:rsidR="005669C5" w:rsidRDefault="005669C5" w:rsidP="005669C5">
      <w:pPr>
        <w:spacing w:after="0"/>
        <w:ind w:left="120"/>
      </w:pPr>
    </w:p>
    <w:tbl>
      <w:tblPr>
        <w:tblW w:w="0" w:type="auto"/>
        <w:tblLook w:val="04A0"/>
      </w:tblPr>
      <w:tblGrid>
        <w:gridCol w:w="4188"/>
        <w:gridCol w:w="969"/>
        <w:gridCol w:w="4086"/>
      </w:tblGrid>
      <w:tr w:rsidR="005669C5" w:rsidRPr="00570B47" w:rsidTr="00D834AF">
        <w:tc>
          <w:tcPr>
            <w:tcW w:w="4219" w:type="dxa"/>
          </w:tcPr>
          <w:p w:rsidR="005669C5" w:rsidRPr="0040209D" w:rsidRDefault="005669C5" w:rsidP="00D834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69C5" w:rsidRPr="008944ED" w:rsidRDefault="005669C5" w:rsidP="00D83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669C5" w:rsidRPr="008944ED" w:rsidRDefault="005669C5" w:rsidP="00D834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Хозина</w:t>
            </w:r>
            <w:proofErr w:type="spellEnd"/>
          </w:p>
          <w:p w:rsidR="005669C5" w:rsidRDefault="005669C5" w:rsidP="00D834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69C5" w:rsidRPr="0040209D" w:rsidRDefault="005669C5" w:rsidP="00D834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669C5" w:rsidRPr="0040209D" w:rsidRDefault="005669C5" w:rsidP="00D834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33" w:type="dxa"/>
          </w:tcPr>
          <w:p w:rsidR="005669C5" w:rsidRDefault="005669C5" w:rsidP="00D83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69C5" w:rsidRPr="008944ED" w:rsidRDefault="005669C5" w:rsidP="00D834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669C5" w:rsidRPr="008944ED" w:rsidRDefault="005669C5" w:rsidP="00D834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О.Е. Лаврентьева</w:t>
            </w:r>
          </w:p>
          <w:p w:rsidR="005669C5" w:rsidRDefault="005669C5" w:rsidP="00D834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№39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69C5" w:rsidRPr="0040209D" w:rsidRDefault="005669C5" w:rsidP="00D834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9C5" w:rsidRDefault="005669C5" w:rsidP="005669C5">
      <w:pPr>
        <w:spacing w:after="0"/>
        <w:ind w:left="120"/>
      </w:pPr>
    </w:p>
    <w:p w:rsidR="005669C5" w:rsidRPr="00AD4C0F" w:rsidRDefault="005669C5" w:rsidP="005669C5">
      <w:pPr>
        <w:spacing w:after="0"/>
        <w:ind w:left="120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rPr>
          <w:lang w:val="ru-RU"/>
        </w:rPr>
      </w:pP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4C0F">
        <w:rPr>
          <w:rFonts w:ascii="Times New Roman" w:hAnsi="Times New Roman"/>
          <w:color w:val="000000"/>
          <w:sz w:val="28"/>
          <w:lang w:val="ru-RU"/>
        </w:rPr>
        <w:t xml:space="preserve"> 5998309)</w:t>
      </w: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5669C5" w:rsidRPr="00AD4C0F" w:rsidRDefault="005669C5" w:rsidP="005669C5">
      <w:pPr>
        <w:spacing w:after="0" w:line="408" w:lineRule="auto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AD4C0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4C0F">
        <w:rPr>
          <w:rFonts w:ascii="Times New Roman" w:hAnsi="Times New Roman"/>
          <w:color w:val="000000"/>
          <w:sz w:val="28"/>
          <w:lang w:val="ru-RU"/>
        </w:rPr>
        <w:t xml:space="preserve">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</w:p>
    <w:p w:rsidR="005669C5" w:rsidRPr="00AD4C0F" w:rsidRDefault="005669C5" w:rsidP="005669C5">
      <w:pPr>
        <w:spacing w:after="0"/>
        <w:ind w:left="120"/>
        <w:jc w:val="center"/>
        <w:rPr>
          <w:lang w:val="ru-RU"/>
        </w:rPr>
      </w:pPr>
      <w:r w:rsidRPr="00AD4C0F">
        <w:rPr>
          <w:rFonts w:ascii="Times New Roman" w:hAnsi="Times New Roman"/>
          <w:b/>
          <w:color w:val="000000"/>
          <w:sz w:val="28"/>
          <w:lang w:val="ru-RU"/>
        </w:rPr>
        <w:t>Барашево2024</w:t>
      </w:r>
    </w:p>
    <w:p w:rsidR="0055111A" w:rsidRPr="00AD4C0F" w:rsidRDefault="0055111A">
      <w:pPr>
        <w:rPr>
          <w:lang w:val="ru-RU"/>
        </w:rPr>
      </w:pPr>
    </w:p>
    <w:sectPr w:rsidR="0055111A" w:rsidRPr="00AD4C0F" w:rsidSect="005B77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14E88"/>
    <w:multiLevelType w:val="multilevel"/>
    <w:tmpl w:val="1DC45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2E2"/>
    <w:rsid w:val="0055111A"/>
    <w:rsid w:val="005669C5"/>
    <w:rsid w:val="005B7708"/>
    <w:rsid w:val="007072E2"/>
    <w:rsid w:val="00AD4C0F"/>
    <w:rsid w:val="00AD5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770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7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69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3488963" TargetMode="External"/><Relationship Id="rId18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a196276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eb0db0c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1146f112" TargetMode="External"/><Relationship Id="rId25" Type="http://schemas.openxmlformats.org/officeDocument/2006/relationships/hyperlink" Target="https://m.edsoo.ru/b4cebed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1146f112" TargetMode="External"/><Relationship Id="rId20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b12d5cd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b4cebedd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ee497bff" TargetMode="External"/><Relationship Id="rId23" Type="http://schemas.openxmlformats.org/officeDocument/2006/relationships/hyperlink" Target="https://m.edsoo.ru/ec659795" TargetMode="External"/><Relationship Id="rId28" Type="http://schemas.openxmlformats.org/officeDocument/2006/relationships/hyperlink" Target="https://m.edsoo.ru/a2e1b5d5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63b3416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ca989222" TargetMode="External"/><Relationship Id="rId22" Type="http://schemas.openxmlformats.org/officeDocument/2006/relationships/hyperlink" Target="https://m.edsoo.ru/3eb0db0c" TargetMode="External"/><Relationship Id="rId27" Type="http://schemas.openxmlformats.org/officeDocument/2006/relationships/hyperlink" Target="https://m.edsoo.ru/a196276c" TargetMode="External"/><Relationship Id="rId30" Type="http://schemas.openxmlformats.org/officeDocument/2006/relationships/hyperlink" Target="https://m.edsoo.ru/b12d5cd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8769</Words>
  <Characters>49986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</dc:creator>
  <cp:lastModifiedBy>Наталья</cp:lastModifiedBy>
  <cp:revision>5</cp:revision>
  <cp:lastPrinted>2024-09-22T10:05:00Z</cp:lastPrinted>
  <dcterms:created xsi:type="dcterms:W3CDTF">2024-09-22T09:50:00Z</dcterms:created>
  <dcterms:modified xsi:type="dcterms:W3CDTF">2024-09-23T17:15:00Z</dcterms:modified>
</cp:coreProperties>
</file>