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7B" w:rsidRPr="006D0EC7" w:rsidRDefault="00362A79" w:rsidP="00FE6CA4">
      <w:pPr>
        <w:spacing w:after="57" w:line="238" w:lineRule="auto"/>
        <w:ind w:left="0" w:right="75" w:firstLine="0"/>
        <w:jc w:val="center"/>
        <w:rPr>
          <w:lang w:val="ru-RU"/>
        </w:rPr>
      </w:pPr>
      <w:r>
        <w:rPr>
          <w:b/>
          <w:noProof/>
          <w:lang w:val="ru-RU"/>
        </w:rPr>
        <w:drawing>
          <wp:inline distT="0" distB="0" distL="0" distR="0">
            <wp:extent cx="6528435" cy="8984599"/>
            <wp:effectExtent l="19050" t="0" r="5715" b="0"/>
            <wp:docPr id="2" name="Рисунок 1" descr="C:\Users\Vera 1\Desktop\титул 24-25\ф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a 1\Desktop\титул 24-25\ф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435" cy="8984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0EC7" w:rsidRPr="006D0EC7">
        <w:rPr>
          <w:b/>
          <w:lang w:val="ru-RU"/>
        </w:rPr>
        <w:lastRenderedPageBreak/>
        <w:t>Пояснительная записка.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Рабочая программа внеурочной деятельности по основам функциональной </w:t>
      </w:r>
      <w:proofErr w:type="spellStart"/>
      <w:r w:rsidRPr="006D0EC7">
        <w:rPr>
          <w:lang w:val="ru-RU"/>
        </w:rPr>
        <w:t>грамотностисоставлена</w:t>
      </w:r>
      <w:proofErr w:type="spellEnd"/>
      <w:r w:rsidRPr="006D0EC7">
        <w:rPr>
          <w:lang w:val="ru-RU"/>
        </w:rPr>
        <w:t xml:space="preserve"> на основе следующих </w:t>
      </w:r>
      <w:r w:rsidRPr="006D0EC7">
        <w:rPr>
          <w:b/>
          <w:lang w:val="ru-RU"/>
        </w:rPr>
        <w:t xml:space="preserve">нормативных документов: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Федерального закона «Об образовании в Российской Федерации» от 29 декабря 2012 г. № 273 ФЗ; </w:t>
      </w:r>
    </w:p>
    <w:p w:rsidR="00407E7B" w:rsidRPr="006D0EC7" w:rsidRDefault="006D0EC7">
      <w:pPr>
        <w:numPr>
          <w:ilvl w:val="0"/>
          <w:numId w:val="2"/>
        </w:numPr>
        <w:spacing w:after="210"/>
        <w:ind w:right="124" w:hanging="425"/>
        <w:rPr>
          <w:lang w:val="ru-RU"/>
        </w:rPr>
      </w:pPr>
      <w:r w:rsidRPr="006D0EC7">
        <w:rPr>
          <w:lang w:val="ru-RU"/>
        </w:rPr>
        <w:t xml:space="preserve">Приказ 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</w:t>
      </w:r>
    </w:p>
    <w:p w:rsidR="00407E7B" w:rsidRPr="006D0EC7" w:rsidRDefault="006D0EC7">
      <w:pPr>
        <w:numPr>
          <w:ilvl w:val="0"/>
          <w:numId w:val="2"/>
        </w:numPr>
        <w:spacing w:after="7" w:line="276" w:lineRule="auto"/>
        <w:ind w:right="124" w:hanging="425"/>
        <w:rPr>
          <w:lang w:val="ru-RU"/>
        </w:rPr>
      </w:pPr>
      <w:r w:rsidRPr="006D0EC7">
        <w:rPr>
          <w:lang w:val="ru-RU"/>
        </w:rPr>
        <w:t xml:space="preserve">Письма Министерства образования и науки Российской Федерации от 12 мая 2011 г. № 03296 «Об организации внеурочной деятельности при введении Федерального </w:t>
      </w:r>
      <w:r w:rsidRPr="006D0EC7">
        <w:rPr>
          <w:lang w:val="ru-RU"/>
        </w:rPr>
        <w:tab/>
        <w:t xml:space="preserve">государственного </w:t>
      </w:r>
      <w:r w:rsidRPr="006D0EC7">
        <w:rPr>
          <w:lang w:val="ru-RU"/>
        </w:rPr>
        <w:tab/>
        <w:t xml:space="preserve">образовательного </w:t>
      </w:r>
      <w:r w:rsidRPr="006D0EC7">
        <w:rPr>
          <w:lang w:val="ru-RU"/>
        </w:rPr>
        <w:tab/>
        <w:t xml:space="preserve">стандарта </w:t>
      </w:r>
      <w:r w:rsidRPr="006D0EC7">
        <w:rPr>
          <w:lang w:val="ru-RU"/>
        </w:rPr>
        <w:tab/>
        <w:t>общего образов</w:t>
      </w:r>
      <w:r w:rsidRPr="006D0EC7">
        <w:rPr>
          <w:lang w:val="ru-RU"/>
        </w:rPr>
        <w:t>а</w:t>
      </w:r>
      <w:r w:rsidRPr="006D0EC7">
        <w:rPr>
          <w:lang w:val="ru-RU"/>
        </w:rPr>
        <w:t xml:space="preserve">ния»;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>Письма Министерства образования и науки Российской Федерации от 12 декабря 2015 г. № 09-3564 «Методические рекомендации по организации внеурочной де</w:t>
      </w:r>
      <w:r w:rsidRPr="006D0EC7">
        <w:rPr>
          <w:lang w:val="ru-RU"/>
        </w:rPr>
        <w:t>я</w:t>
      </w:r>
      <w:r w:rsidRPr="006D0EC7">
        <w:rPr>
          <w:lang w:val="ru-RU"/>
        </w:rPr>
        <w:t xml:space="preserve">тельности и реализации дополнительных общеобразовательных программ»; </w:t>
      </w:r>
    </w:p>
    <w:p w:rsidR="00407E7B" w:rsidRDefault="006D0EC7">
      <w:pPr>
        <w:numPr>
          <w:ilvl w:val="0"/>
          <w:numId w:val="2"/>
        </w:numPr>
        <w:spacing w:after="2"/>
        <w:ind w:right="124" w:hanging="425"/>
      </w:pPr>
      <w:proofErr w:type="spellStart"/>
      <w:r>
        <w:t>Постановленияглавногогосударственногосанитарноговрача</w:t>
      </w:r>
      <w:proofErr w:type="spellEnd"/>
    </w:p>
    <w:p w:rsidR="00407E7B" w:rsidRPr="006D0EC7" w:rsidRDefault="006D0EC7">
      <w:pPr>
        <w:spacing w:after="0"/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Российской Федерации от 29 декабря 2010 г. № 189 об утверждении </w:t>
      </w:r>
    </w:p>
    <w:p w:rsidR="00407E7B" w:rsidRPr="006D0EC7" w:rsidRDefault="006D0EC7">
      <w:pPr>
        <w:spacing w:after="4"/>
        <w:ind w:left="1061" w:right="124" w:firstLine="1066"/>
        <w:rPr>
          <w:lang w:val="ru-RU"/>
        </w:rPr>
      </w:pPr>
      <w:proofErr w:type="spellStart"/>
      <w:r w:rsidRPr="006D0EC7">
        <w:rPr>
          <w:lang w:val="ru-RU"/>
        </w:rPr>
        <w:t>СанПин</w:t>
      </w:r>
      <w:proofErr w:type="spellEnd"/>
      <w:r w:rsidRPr="006D0EC7">
        <w:rPr>
          <w:lang w:val="ru-RU"/>
        </w:rPr>
        <w:t xml:space="preserve"> 2.4.2.2821-10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>«Санитарно- эпидемиологические требования к условиям и организации об</w:t>
      </w:r>
      <w:r w:rsidRPr="006D0EC7">
        <w:rPr>
          <w:lang w:val="ru-RU"/>
        </w:rPr>
        <w:t>у</w:t>
      </w:r>
      <w:r w:rsidRPr="006D0EC7">
        <w:rPr>
          <w:lang w:val="ru-RU"/>
        </w:rPr>
        <w:t xml:space="preserve">чения в общеобразовательных учреждениях»; </w:t>
      </w:r>
    </w:p>
    <w:p w:rsidR="00407E7B" w:rsidRDefault="006D0EC7">
      <w:pPr>
        <w:numPr>
          <w:ilvl w:val="0"/>
          <w:numId w:val="2"/>
        </w:numPr>
        <w:ind w:right="124" w:hanging="425"/>
      </w:pPr>
      <w:proofErr w:type="spellStart"/>
      <w:r>
        <w:t>Устава</w:t>
      </w:r>
      <w:proofErr w:type="spellEnd"/>
      <w:r>
        <w:t xml:space="preserve"> МБОУ </w:t>
      </w:r>
      <w:proofErr w:type="spellStart"/>
      <w:r>
        <w:t>Березовской</w:t>
      </w:r>
      <w:proofErr w:type="spellEnd"/>
      <w:r>
        <w:t xml:space="preserve"> СОШ № 10;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Положения о порядке разработки и утверждения рабочей программы внеурочной деятельности: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Основной образовательной программы среднего общего образования (по ФГОС СОО) учреждения. </w:t>
      </w:r>
    </w:p>
    <w:p w:rsidR="00407E7B" w:rsidRPr="006D0EC7" w:rsidRDefault="006D0EC7">
      <w:pPr>
        <w:spacing w:after="7" w:line="276" w:lineRule="auto"/>
        <w:ind w:left="1051" w:right="307" w:firstLine="659"/>
        <w:jc w:val="left"/>
        <w:rPr>
          <w:lang w:val="ru-RU"/>
        </w:rPr>
      </w:pPr>
      <w:r w:rsidRPr="006D0EC7">
        <w:rPr>
          <w:lang w:val="ru-RU"/>
        </w:rPr>
        <w:t>Данная программа адресована учащимся 10-11 классов. В соответствии с уче</w:t>
      </w:r>
      <w:r w:rsidRPr="006D0EC7">
        <w:rPr>
          <w:lang w:val="ru-RU"/>
        </w:rPr>
        <w:t>б</w:t>
      </w:r>
      <w:r w:rsidRPr="006D0EC7">
        <w:rPr>
          <w:lang w:val="ru-RU"/>
        </w:rPr>
        <w:t>ным планом в 10 классе отводится 1 час в неделю (всего -34 часа); в 11 классе отв</w:t>
      </w:r>
      <w:r w:rsidRPr="006D0EC7">
        <w:rPr>
          <w:lang w:val="ru-RU"/>
        </w:rPr>
        <w:t>о</w:t>
      </w:r>
      <w:r w:rsidRPr="006D0EC7">
        <w:rPr>
          <w:lang w:val="ru-RU"/>
        </w:rPr>
        <w:t xml:space="preserve">дится 1 час в неделю (всего -34 часа). </w:t>
      </w:r>
    </w:p>
    <w:p w:rsidR="00407E7B" w:rsidRPr="006D0EC7" w:rsidRDefault="00407E7B">
      <w:pPr>
        <w:spacing w:after="0" w:line="259" w:lineRule="auto"/>
        <w:ind w:left="0" w:firstLine="0"/>
        <w:jc w:val="left"/>
        <w:rPr>
          <w:lang w:val="ru-RU"/>
        </w:rPr>
      </w:pPr>
    </w:p>
    <w:p w:rsidR="00407E7B" w:rsidRPr="006D0EC7" w:rsidRDefault="00407E7B">
      <w:pPr>
        <w:spacing w:after="0" w:line="259" w:lineRule="auto"/>
        <w:ind w:left="0" w:firstLine="0"/>
        <w:jc w:val="left"/>
        <w:rPr>
          <w:lang w:val="ru-RU"/>
        </w:rPr>
      </w:pPr>
    </w:p>
    <w:p w:rsidR="00407E7B" w:rsidRPr="006D0EC7" w:rsidRDefault="006D0EC7">
      <w:pPr>
        <w:spacing w:after="6" w:line="261" w:lineRule="auto"/>
        <w:ind w:left="1061" w:right="381" w:firstLine="1066"/>
        <w:jc w:val="left"/>
        <w:rPr>
          <w:lang w:val="ru-RU"/>
        </w:rPr>
      </w:pPr>
      <w:r w:rsidRPr="006D0EC7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6D0EC7">
        <w:rPr>
          <w:i/>
          <w:u w:val="single"/>
          <w:lang w:val="ru-RU"/>
        </w:rPr>
        <w:t>Предметные результаты:</w:t>
      </w:r>
    </w:p>
    <w:p w:rsidR="00407E7B" w:rsidRPr="006D0EC7" w:rsidRDefault="006D0EC7">
      <w:pPr>
        <w:ind w:left="1061" w:right="124" w:firstLine="1066"/>
        <w:rPr>
          <w:lang w:val="ru-RU"/>
        </w:rPr>
      </w:pPr>
      <w:proofErr w:type="gramStart"/>
      <w:r w:rsidRPr="006D0EC7">
        <w:rPr>
          <w:lang w:val="ru-RU"/>
        </w:rPr>
        <w:t>Обучающиеся научатся анализировать и обобщать (интегрировать) информ</w:t>
      </w:r>
      <w:r w:rsidRPr="006D0EC7">
        <w:rPr>
          <w:lang w:val="ru-RU"/>
        </w:rPr>
        <w:t>а</w:t>
      </w:r>
      <w:r w:rsidRPr="006D0EC7">
        <w:rPr>
          <w:lang w:val="ru-RU"/>
        </w:rPr>
        <w:t>цию различного предметного содержания в разном контексте.</w:t>
      </w:r>
      <w:proofErr w:type="gramEnd"/>
      <w:r w:rsidRPr="006D0EC7">
        <w:rPr>
          <w:lang w:val="ru-RU"/>
        </w:rPr>
        <w:t xml:space="preserve"> Проблемы, которые уч</w:t>
      </w:r>
      <w:r w:rsidRPr="006D0EC7">
        <w:rPr>
          <w:lang w:val="ru-RU"/>
        </w:rPr>
        <w:t>е</w:t>
      </w:r>
      <w:r w:rsidRPr="006D0EC7">
        <w:rPr>
          <w:lang w:val="ru-RU"/>
        </w:rPr>
        <w:t xml:space="preserve">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>Обучающиеся овладеют универсальными способами анализа информац</w:t>
      </w:r>
      <w:proofErr w:type="gramStart"/>
      <w:r w:rsidRPr="006D0EC7">
        <w:rPr>
          <w:lang w:val="ru-RU"/>
        </w:rPr>
        <w:t>ии и ее</w:t>
      </w:r>
      <w:proofErr w:type="gramEnd"/>
      <w:r w:rsidRPr="006D0EC7">
        <w:rPr>
          <w:lang w:val="ru-RU"/>
        </w:rPr>
        <w:t xml:space="preserve"> интеграции в единое целое. У обучающихся формируется умение оценивать, инте</w:t>
      </w:r>
      <w:r w:rsidRPr="006D0EC7">
        <w:rPr>
          <w:lang w:val="ru-RU"/>
        </w:rPr>
        <w:t>р</w:t>
      </w:r>
      <w:r w:rsidRPr="006D0EC7">
        <w:rPr>
          <w:lang w:val="ru-RU"/>
        </w:rPr>
        <w:t>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</w:t>
      </w:r>
      <w:r w:rsidRPr="006D0EC7">
        <w:rPr>
          <w:lang w:val="ru-RU"/>
        </w:rPr>
        <w:t>з</w:t>
      </w:r>
      <w:r w:rsidRPr="006D0EC7">
        <w:rPr>
          <w:lang w:val="ru-RU"/>
        </w:rPr>
        <w:t xml:space="preserve">личных предметных областей легко актуализируются школьником и используются для решения конкретных проблем. </w:t>
      </w:r>
    </w:p>
    <w:p w:rsidR="00407E7B" w:rsidRDefault="006D0EC7">
      <w:pPr>
        <w:spacing w:after="72" w:line="259" w:lineRule="auto"/>
        <w:ind w:left="1066" w:firstLine="0"/>
        <w:jc w:val="left"/>
      </w:pPr>
      <w:proofErr w:type="spellStart"/>
      <w:r>
        <w:rPr>
          <w:i/>
          <w:u w:val="single"/>
        </w:rPr>
        <w:t>Метапредметныерезультаты</w:t>
      </w:r>
      <w:proofErr w:type="spellEnd"/>
      <w:r>
        <w:rPr>
          <w:i/>
          <w:u w:val="single"/>
        </w:rPr>
        <w:t>: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lastRenderedPageBreak/>
        <w:t xml:space="preserve">способность </w:t>
      </w:r>
      <w:proofErr w:type="gramStart"/>
      <w:r w:rsidRPr="006D0EC7">
        <w:rPr>
          <w:lang w:val="ru-RU"/>
        </w:rPr>
        <w:t>находит</w:t>
      </w:r>
      <w:proofErr w:type="gramEnd"/>
      <w:r w:rsidRPr="006D0EC7">
        <w:rPr>
          <w:lang w:val="ru-RU"/>
        </w:rPr>
        <w:t xml:space="preserve"> и извлекать информацию из разных текстов </w:t>
      </w:r>
    </w:p>
    <w:p w:rsidR="00407E7B" w:rsidRPr="006D0EC7" w:rsidRDefault="006D0EC7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анализ и интеграция информации, полученной из текста; </w:t>
      </w:r>
    </w:p>
    <w:p w:rsidR="00407E7B" w:rsidRPr="006D0EC7" w:rsidRDefault="006D0EC7">
      <w:pPr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оценивать форму и содержание текста в рамках </w:t>
      </w:r>
      <w:proofErr w:type="spellStart"/>
      <w:r w:rsidRPr="006D0EC7">
        <w:rPr>
          <w:lang w:val="ru-RU"/>
        </w:rPr>
        <w:t>метопредметного</w:t>
      </w:r>
      <w:proofErr w:type="spellEnd"/>
      <w:r w:rsidRPr="006D0EC7">
        <w:rPr>
          <w:lang w:val="ru-RU"/>
        </w:rPr>
        <w:t xml:space="preserve"> содерж</w:t>
      </w:r>
      <w:r w:rsidRPr="006D0EC7">
        <w:rPr>
          <w:lang w:val="ru-RU"/>
        </w:rPr>
        <w:t>а</w:t>
      </w:r>
      <w:r w:rsidRPr="006D0EC7">
        <w:rPr>
          <w:lang w:val="ru-RU"/>
        </w:rPr>
        <w:t xml:space="preserve">ния;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>умение интерпретировать и оценивать математические результаты в контексте н</w:t>
      </w:r>
      <w:r w:rsidRPr="006D0EC7">
        <w:rPr>
          <w:lang w:val="ru-RU"/>
        </w:rPr>
        <w:t>а</w:t>
      </w:r>
      <w:r w:rsidRPr="006D0EC7">
        <w:rPr>
          <w:lang w:val="ru-RU"/>
        </w:rPr>
        <w:t xml:space="preserve">циональной и глобальной ситуации;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>умение интерпретировать и оценивать, делать выводы и строить прогнозы о ли</w:t>
      </w:r>
      <w:r w:rsidRPr="006D0EC7">
        <w:rPr>
          <w:lang w:val="ru-RU"/>
        </w:rPr>
        <w:t>ч</w:t>
      </w:r>
      <w:r w:rsidRPr="006D0EC7">
        <w:rPr>
          <w:lang w:val="ru-RU"/>
        </w:rPr>
        <w:t xml:space="preserve">ных, местных, национальных, глобальных, </w:t>
      </w:r>
      <w:proofErr w:type="spellStart"/>
      <w:proofErr w:type="gramStart"/>
      <w:r w:rsidRPr="006D0EC7">
        <w:rPr>
          <w:lang w:val="ru-RU"/>
        </w:rPr>
        <w:t>естественно-научных</w:t>
      </w:r>
      <w:proofErr w:type="spellEnd"/>
      <w:proofErr w:type="gramEnd"/>
      <w:r w:rsidRPr="006D0EC7">
        <w:rPr>
          <w:lang w:val="ru-RU"/>
        </w:rPr>
        <w:t xml:space="preserve"> проблемах в ра</w:t>
      </w:r>
      <w:r w:rsidRPr="006D0EC7">
        <w:rPr>
          <w:lang w:val="ru-RU"/>
        </w:rPr>
        <w:t>з</w:t>
      </w:r>
      <w:r w:rsidRPr="006D0EC7">
        <w:rPr>
          <w:lang w:val="ru-RU"/>
        </w:rPr>
        <w:t xml:space="preserve">личном контексте в рамках </w:t>
      </w:r>
      <w:proofErr w:type="spellStart"/>
      <w:r w:rsidRPr="006D0EC7">
        <w:rPr>
          <w:lang w:val="ru-RU"/>
        </w:rPr>
        <w:t>метапредметного</w:t>
      </w:r>
      <w:proofErr w:type="spellEnd"/>
      <w:r w:rsidRPr="006D0EC7">
        <w:rPr>
          <w:lang w:val="ru-RU"/>
        </w:rPr>
        <w:t xml:space="preserve"> содержания; </w:t>
      </w:r>
    </w:p>
    <w:p w:rsidR="00407E7B" w:rsidRDefault="006D0EC7">
      <w:pPr>
        <w:numPr>
          <w:ilvl w:val="0"/>
          <w:numId w:val="3"/>
        </w:numPr>
        <w:ind w:left="1476" w:right="124" w:hanging="425"/>
      </w:pPr>
      <w:r w:rsidRPr="006D0EC7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proofErr w:type="spellStart"/>
      <w:r>
        <w:rPr>
          <w:i/>
          <w:u w:val="single"/>
        </w:rPr>
        <w:t>Личностныерезультаты</w:t>
      </w:r>
      <w:proofErr w:type="spellEnd"/>
      <w:r>
        <w:rPr>
          <w:i/>
          <w:u w:val="single"/>
        </w:rPr>
        <w:t>:</w:t>
      </w:r>
    </w:p>
    <w:p w:rsidR="00407E7B" w:rsidRPr="006D0EC7" w:rsidRDefault="006D0EC7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оценивать содержание </w:t>
      </w:r>
      <w:proofErr w:type="gramStart"/>
      <w:r w:rsidRPr="006D0EC7">
        <w:rPr>
          <w:lang w:val="ru-RU"/>
        </w:rPr>
        <w:t>прочитанного</w:t>
      </w:r>
      <w:proofErr w:type="gramEnd"/>
      <w:r w:rsidRPr="006D0EC7">
        <w:rPr>
          <w:lang w:val="ru-RU"/>
        </w:rPr>
        <w:t xml:space="preserve"> с позиции норм морали и общечелов</w:t>
      </w:r>
      <w:r w:rsidRPr="006D0EC7">
        <w:rPr>
          <w:lang w:val="ru-RU"/>
        </w:rPr>
        <w:t>е</w:t>
      </w:r>
      <w:r w:rsidRPr="006D0EC7">
        <w:rPr>
          <w:lang w:val="ru-RU"/>
        </w:rPr>
        <w:t xml:space="preserve">ческих ценностей;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формирование собственной позиции по отношению </w:t>
      </w:r>
      <w:proofErr w:type="gramStart"/>
      <w:r w:rsidRPr="006D0EC7">
        <w:rPr>
          <w:lang w:val="ru-RU"/>
        </w:rPr>
        <w:t>к</w:t>
      </w:r>
      <w:proofErr w:type="gramEnd"/>
      <w:r w:rsidRPr="006D0EC7">
        <w:rPr>
          <w:lang w:val="ru-RU"/>
        </w:rPr>
        <w:t xml:space="preserve"> прочитанному;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</w:t>
      </w:r>
      <w:proofErr w:type="spellStart"/>
      <w:proofErr w:type="gramStart"/>
      <w:r w:rsidRPr="006D0EC7">
        <w:rPr>
          <w:lang w:val="ru-RU"/>
        </w:rPr>
        <w:t>естественно-научных</w:t>
      </w:r>
      <w:proofErr w:type="spellEnd"/>
      <w:proofErr w:type="gramEnd"/>
      <w:r w:rsidRPr="006D0EC7">
        <w:rPr>
          <w:lang w:val="ru-RU"/>
        </w:rPr>
        <w:t xml:space="preserve"> знаний с позиции норм морали и общечеловеческих ценностей;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407E7B" w:rsidRPr="006D0EC7" w:rsidRDefault="006D0EC7">
      <w:pPr>
        <w:pStyle w:val="2"/>
        <w:ind w:left="1061" w:right="381" w:firstLine="0"/>
        <w:rPr>
          <w:lang w:val="ru-RU"/>
        </w:rPr>
      </w:pPr>
      <w:r w:rsidRPr="006D0EC7">
        <w:rPr>
          <w:lang w:val="ru-RU"/>
        </w:rPr>
        <w:t xml:space="preserve">Система оценки планируемых результатов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>Система оценки внеурочной деятельности обучающихся носит комплексный подход и предусматривает оценку достижений обучающихся (</w:t>
      </w:r>
      <w:proofErr w:type="spellStart"/>
      <w:r w:rsidRPr="006D0EC7">
        <w:rPr>
          <w:lang w:val="ru-RU"/>
        </w:rPr>
        <w:t>портфолио</w:t>
      </w:r>
      <w:proofErr w:type="spellEnd"/>
      <w:r w:rsidRPr="006D0EC7">
        <w:rPr>
          <w:lang w:val="ru-RU"/>
        </w:rPr>
        <w:t>) и оценку э</w:t>
      </w:r>
      <w:r w:rsidRPr="006D0EC7">
        <w:rPr>
          <w:lang w:val="ru-RU"/>
        </w:rPr>
        <w:t>ф</w:t>
      </w:r>
      <w:r w:rsidRPr="006D0EC7">
        <w:rPr>
          <w:lang w:val="ru-RU"/>
        </w:rPr>
        <w:t xml:space="preserve">фективности внеурочной деятельности лицея.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407E7B" w:rsidRPr="006D0EC7" w:rsidRDefault="006D0EC7">
      <w:pPr>
        <w:spacing w:after="8"/>
        <w:ind w:left="1232" w:right="124" w:firstLine="1066"/>
        <w:rPr>
          <w:lang w:val="ru-RU"/>
        </w:rPr>
      </w:pPr>
      <w:proofErr w:type="gramStart"/>
      <w:r w:rsidRPr="006D0EC7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gramEnd"/>
    </w:p>
    <w:p w:rsidR="00407E7B" w:rsidRDefault="006D0EC7">
      <w:pPr>
        <w:ind w:left="1061" w:right="124" w:firstLine="1066"/>
      </w:pPr>
      <w:proofErr w:type="spellStart"/>
      <w:proofErr w:type="gramStart"/>
      <w:r>
        <w:t>направления</w:t>
      </w:r>
      <w:proofErr w:type="spellEnd"/>
      <w:proofErr w:type="gramEnd"/>
      <w:r>
        <w:t xml:space="preserve">; </w:t>
      </w:r>
    </w:p>
    <w:p w:rsidR="00407E7B" w:rsidRPr="006D0EC7" w:rsidRDefault="006D0EC7">
      <w:pPr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6D0EC7">
        <w:rPr>
          <w:lang w:val="ru-RU"/>
        </w:rPr>
        <w:t>индивидуальная оценка результатов   внеурочной деятельности каждого обучающ</w:t>
      </w:r>
      <w:r w:rsidRPr="006D0EC7">
        <w:rPr>
          <w:lang w:val="ru-RU"/>
        </w:rPr>
        <w:t>е</w:t>
      </w:r>
      <w:r w:rsidRPr="006D0EC7">
        <w:rPr>
          <w:lang w:val="ru-RU"/>
        </w:rPr>
        <w:t xml:space="preserve">гося на основании экспертной оценки личного </w:t>
      </w:r>
      <w:proofErr w:type="spellStart"/>
      <w:r w:rsidRPr="006D0EC7">
        <w:rPr>
          <w:lang w:val="ru-RU"/>
        </w:rPr>
        <w:t>портфолио</w:t>
      </w:r>
      <w:proofErr w:type="spellEnd"/>
      <w:r w:rsidRPr="006D0EC7">
        <w:rPr>
          <w:lang w:val="ru-RU"/>
        </w:rPr>
        <w:t xml:space="preserve">; </w:t>
      </w:r>
    </w:p>
    <w:p w:rsidR="00407E7B" w:rsidRPr="006D0EC7" w:rsidRDefault="006D0EC7">
      <w:pPr>
        <w:numPr>
          <w:ilvl w:val="0"/>
          <w:numId w:val="4"/>
        </w:numPr>
        <w:ind w:left="1475" w:right="124" w:hanging="424"/>
        <w:rPr>
          <w:lang w:val="ru-RU"/>
        </w:rPr>
      </w:pPr>
      <w:r w:rsidRPr="006D0EC7">
        <w:rPr>
          <w:lang w:val="ru-RU"/>
        </w:rPr>
        <w:t>качественная и количественная оценка эффективности деятельности лицея по н</w:t>
      </w:r>
      <w:r w:rsidRPr="006D0EC7">
        <w:rPr>
          <w:lang w:val="ru-RU"/>
        </w:rPr>
        <w:t>а</w:t>
      </w:r>
      <w:r w:rsidRPr="006D0EC7">
        <w:rPr>
          <w:lang w:val="ru-RU"/>
        </w:rPr>
        <w:t>правлениям внеурочной деятельности, полученная на основании суммирования и</w:t>
      </w:r>
      <w:r w:rsidRPr="006D0EC7">
        <w:rPr>
          <w:lang w:val="ru-RU"/>
        </w:rPr>
        <w:t>н</w:t>
      </w:r>
      <w:r w:rsidRPr="006D0EC7">
        <w:rPr>
          <w:lang w:val="ru-RU"/>
        </w:rPr>
        <w:t>дивидуальных результатов учащихся и коллективных результатов групп обуча</w:t>
      </w:r>
      <w:r w:rsidRPr="006D0EC7">
        <w:rPr>
          <w:lang w:val="ru-RU"/>
        </w:rPr>
        <w:t>ю</w:t>
      </w:r>
      <w:r w:rsidRPr="006D0EC7">
        <w:rPr>
          <w:lang w:val="ru-RU"/>
        </w:rPr>
        <w:t xml:space="preserve">щихся. </w:t>
      </w:r>
    </w:p>
    <w:p w:rsidR="00407E7B" w:rsidRPr="006D0EC7" w:rsidRDefault="006D0EC7">
      <w:pPr>
        <w:ind w:left="1061" w:right="124" w:firstLine="1066"/>
        <w:rPr>
          <w:lang w:val="ru-RU"/>
        </w:rPr>
      </w:pPr>
      <w:proofErr w:type="gramStart"/>
      <w:r w:rsidRPr="006D0EC7">
        <w:rPr>
          <w:lang w:val="ru-RU"/>
        </w:rPr>
        <w:t>Представление коллективного результата, полученного группой обучающи</w:t>
      </w:r>
      <w:r w:rsidRPr="006D0EC7">
        <w:rPr>
          <w:lang w:val="ru-RU"/>
        </w:rPr>
        <w:t>х</w:t>
      </w:r>
      <w:r w:rsidRPr="006D0EC7">
        <w:rPr>
          <w:lang w:val="ru-RU"/>
        </w:rPr>
        <w:t xml:space="preserve">ся, в рамках одного направления может проводиться по окончании учебной четверти в форме творческой презентации. </w:t>
      </w:r>
      <w:proofErr w:type="gramEnd"/>
    </w:p>
    <w:p w:rsidR="00407E7B" w:rsidRPr="006D0EC7" w:rsidRDefault="006D0EC7">
      <w:pPr>
        <w:spacing w:after="12"/>
        <w:ind w:left="1061" w:right="521" w:firstLine="1066"/>
        <w:rPr>
          <w:lang w:val="ru-RU"/>
        </w:rPr>
      </w:pPr>
      <w:r w:rsidRPr="006D0EC7">
        <w:rPr>
          <w:lang w:val="ru-RU"/>
        </w:rPr>
        <w:t>Промежуточная аттестация в рамках внеурочной деятельности не пров</w:t>
      </w:r>
      <w:r w:rsidRPr="006D0EC7">
        <w:rPr>
          <w:lang w:val="ru-RU"/>
        </w:rPr>
        <w:t>о</w:t>
      </w:r>
      <w:r w:rsidRPr="006D0EC7">
        <w:rPr>
          <w:lang w:val="ru-RU"/>
        </w:rPr>
        <w:t>дится. Результативность освоения программы внеурочной деятельности определ</w:t>
      </w:r>
      <w:r w:rsidRPr="006D0EC7">
        <w:rPr>
          <w:lang w:val="ru-RU"/>
        </w:rPr>
        <w:t>я</w:t>
      </w:r>
      <w:r w:rsidRPr="006D0EC7">
        <w:rPr>
          <w:lang w:val="ru-RU"/>
        </w:rPr>
        <w:lastRenderedPageBreak/>
        <w:t>ется на основе участия обучающихся в конкурсных мероприятиях, выполнения творческих работ, представления «</w:t>
      </w:r>
      <w:proofErr w:type="spellStart"/>
      <w:r w:rsidRPr="006D0EC7">
        <w:rPr>
          <w:lang w:val="ru-RU"/>
        </w:rPr>
        <w:t>Портфолио</w:t>
      </w:r>
      <w:proofErr w:type="spellEnd"/>
      <w:r w:rsidRPr="006D0EC7">
        <w:rPr>
          <w:lang w:val="ru-RU"/>
        </w:rPr>
        <w:t xml:space="preserve">». </w:t>
      </w:r>
    </w:p>
    <w:p w:rsidR="00407E7B" w:rsidRPr="00FE6CA4" w:rsidRDefault="00407E7B">
      <w:pPr>
        <w:spacing w:after="0" w:line="259" w:lineRule="auto"/>
        <w:ind w:left="0" w:firstLine="0"/>
        <w:jc w:val="left"/>
        <w:rPr>
          <w:lang w:val="ru-RU"/>
        </w:rPr>
      </w:pPr>
    </w:p>
    <w:p w:rsidR="00407E7B" w:rsidRDefault="006D0EC7" w:rsidP="00447E31">
      <w:pPr>
        <w:spacing w:after="25" w:line="259" w:lineRule="auto"/>
        <w:ind w:left="10" w:right="75" w:firstLine="416"/>
        <w:jc w:val="center"/>
      </w:pPr>
      <w:proofErr w:type="spellStart"/>
      <w:r>
        <w:rPr>
          <w:b/>
        </w:rPr>
        <w:t>Содержаниевнеурочнойдеятельности</w:t>
      </w:r>
      <w:proofErr w:type="spellEnd"/>
    </w:p>
    <w:p w:rsidR="00407E7B" w:rsidRDefault="00407E7B" w:rsidP="00447E31">
      <w:pPr>
        <w:spacing w:after="0" w:line="259" w:lineRule="auto"/>
        <w:ind w:left="0" w:firstLine="0"/>
        <w:jc w:val="center"/>
      </w:pPr>
    </w:p>
    <w:tbl>
      <w:tblPr>
        <w:tblStyle w:val="a8"/>
        <w:tblW w:w="9636" w:type="dxa"/>
        <w:tblInd w:w="563" w:type="dxa"/>
        <w:tblLayout w:type="fixed"/>
        <w:tblLook w:val="0000"/>
      </w:tblPr>
      <w:tblGrid>
        <w:gridCol w:w="1842"/>
        <w:gridCol w:w="5670"/>
        <w:gridCol w:w="2124"/>
      </w:tblGrid>
      <w:tr w:rsidR="00407E7B" w:rsidTr="00FE6CA4">
        <w:trPr>
          <w:trHeight w:val="27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Названиераздела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Формаорганизации</w:t>
            </w:r>
            <w:proofErr w:type="spellEnd"/>
          </w:p>
        </w:tc>
      </w:tr>
      <w:tr w:rsidR="00407E7B" w:rsidRPr="00F514B1" w:rsidTr="00FE6CA4">
        <w:trPr>
          <w:trHeight w:val="1238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Основыфинансовойграмотности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  <w:r w:rsidRPr="00447E31">
              <w:rPr>
                <w:sz w:val="22"/>
                <w:szCs w:val="22"/>
                <w:lang w:val="ru-RU"/>
              </w:rPr>
              <w:t xml:space="preserve">Нумизматика. «Сувенирные» деньги. </w:t>
            </w:r>
            <w:r w:rsidRPr="006D0EC7">
              <w:rPr>
                <w:sz w:val="22"/>
                <w:szCs w:val="22"/>
                <w:lang w:val="ru-RU"/>
              </w:rPr>
              <w:t>Фальшивые деньги: история и с</w:t>
            </w:r>
            <w:r w:rsidRPr="006D0EC7">
              <w:rPr>
                <w:sz w:val="22"/>
                <w:szCs w:val="22"/>
                <w:lang w:val="ru-RU"/>
              </w:rPr>
              <w:t>о</w:t>
            </w:r>
            <w:r w:rsidRPr="006D0EC7">
              <w:rPr>
                <w:sz w:val="22"/>
                <w:szCs w:val="22"/>
                <w:lang w:val="ru-RU"/>
              </w:rPr>
              <w:t>временность. Откуда берутся деньги? Виды доходов. Зар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>ботная плата. Почему у всех она разная? От чего это зав</w:t>
            </w:r>
            <w:r w:rsidRPr="006D0EC7">
              <w:rPr>
                <w:sz w:val="22"/>
                <w:szCs w:val="22"/>
                <w:lang w:val="ru-RU"/>
              </w:rPr>
              <w:t>и</w:t>
            </w:r>
            <w:r w:rsidRPr="006D0EC7">
              <w:rPr>
                <w:sz w:val="22"/>
                <w:szCs w:val="22"/>
                <w:lang w:val="ru-RU"/>
              </w:rPr>
              <w:t xml:space="preserve">сит?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8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>и н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 xml:space="preserve">учные </w:t>
            </w:r>
            <w:r w:rsidR="00FE6CA4">
              <w:rPr>
                <w:sz w:val="22"/>
                <w:szCs w:val="22"/>
                <w:lang w:val="ru-RU"/>
              </w:rPr>
              <w:t xml:space="preserve">исследования. </w:t>
            </w: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</w:t>
            </w:r>
            <w:proofErr w:type="gramStart"/>
            <w:r w:rsidRPr="006D0EC7">
              <w:rPr>
                <w:sz w:val="22"/>
                <w:szCs w:val="22"/>
                <w:lang w:val="ru-RU"/>
              </w:rPr>
              <w:t>на</w:t>
            </w:r>
            <w:proofErr w:type="gramEnd"/>
            <w:r w:rsidRPr="006D0EC7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407E7B" w:rsidRPr="00362A79" w:rsidTr="00FE6CA4">
        <w:trPr>
          <w:trHeight w:val="222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Pr="006D0EC7" w:rsidRDefault="00407E7B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>Собственность и доходы от нее. Арендная плата, проце</w:t>
            </w:r>
            <w:r w:rsidRPr="006D0EC7">
              <w:rPr>
                <w:sz w:val="22"/>
                <w:szCs w:val="22"/>
                <w:lang w:val="ru-RU"/>
              </w:rPr>
              <w:t>н</w:t>
            </w:r>
            <w:r w:rsidRPr="006D0EC7">
              <w:rPr>
                <w:sz w:val="22"/>
                <w:szCs w:val="22"/>
                <w:lang w:val="ru-RU"/>
              </w:rPr>
              <w:t>ты, прибыль, дивиденды. Социальные выплаты: пенсии, пособия. Как заработать деньги? Мир профессий и для ч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 xml:space="preserve">го нужно учиться? </w:t>
            </w:r>
            <w:proofErr w:type="spellStart"/>
            <w:r>
              <w:rPr>
                <w:sz w:val="22"/>
                <w:szCs w:val="22"/>
              </w:rPr>
              <w:t>Личныеденьги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платформе РЭШ. В</w:t>
            </w:r>
            <w:r w:rsidRPr="006D0EC7">
              <w:rPr>
                <w:sz w:val="22"/>
                <w:szCs w:val="22"/>
                <w:lang w:val="ru-RU"/>
              </w:rPr>
              <w:t>и</w:t>
            </w:r>
            <w:r w:rsidRPr="006D0EC7">
              <w:rPr>
                <w:sz w:val="22"/>
                <w:szCs w:val="22"/>
                <w:lang w:val="ru-RU"/>
              </w:rPr>
              <w:t xml:space="preserve">део-лекции, мастер-классы, семинары, викторины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Образовательного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Альянса Южной Столицы «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Сбер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в пример», «Финанс</w:t>
            </w:r>
            <w:r w:rsidRPr="006D0EC7">
              <w:rPr>
                <w:sz w:val="22"/>
                <w:szCs w:val="22"/>
                <w:lang w:val="ru-RU"/>
              </w:rPr>
              <w:t>о</w:t>
            </w:r>
            <w:r w:rsidRPr="006D0EC7">
              <w:rPr>
                <w:sz w:val="22"/>
                <w:szCs w:val="22"/>
                <w:lang w:val="ru-RU"/>
              </w:rPr>
              <w:t xml:space="preserve">вая грамотность» </w:t>
            </w:r>
          </w:p>
        </w:tc>
      </w:tr>
      <w:tr w:rsidR="00407E7B" w:rsidRPr="00362A79" w:rsidTr="00FE6CA4">
        <w:trPr>
          <w:trHeight w:val="283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</w:p>
          <w:p w:rsidR="00407E7B" w:rsidRDefault="006D0EC7" w:rsidP="00FE6CA4">
            <w:pPr>
              <w:spacing w:after="0" w:line="259" w:lineRule="auto"/>
              <w:ind w:left="0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Основычитательскойграмотности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</w:t>
            </w:r>
            <w:r w:rsidRPr="006D0EC7">
              <w:rPr>
                <w:sz w:val="22"/>
                <w:szCs w:val="22"/>
                <w:lang w:val="ru-RU"/>
              </w:rPr>
              <w:t>н</w:t>
            </w:r>
            <w:r w:rsidRPr="006D0EC7">
              <w:rPr>
                <w:sz w:val="22"/>
                <w:szCs w:val="22"/>
                <w:lang w:val="ru-RU"/>
              </w:rPr>
              <w:t>формации. Типы текстов: текст-аргументация (коммент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>рий, научное обоснование). Составление плана на основе исходного текста. Типы задач на грамотность. Аналитич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>ские (конструирующие) задачи. Работа со смешанным те</w:t>
            </w:r>
            <w:r w:rsidRPr="006D0EC7">
              <w:rPr>
                <w:sz w:val="22"/>
                <w:szCs w:val="22"/>
                <w:lang w:val="ru-RU"/>
              </w:rPr>
              <w:t>к</w:t>
            </w:r>
            <w:r w:rsidRPr="006D0EC7">
              <w:rPr>
                <w:sz w:val="22"/>
                <w:szCs w:val="22"/>
                <w:lang w:val="ru-RU"/>
              </w:rPr>
              <w:t xml:space="preserve">стом. </w:t>
            </w:r>
            <w:proofErr w:type="spellStart"/>
            <w:r>
              <w:rPr>
                <w:sz w:val="22"/>
                <w:szCs w:val="22"/>
              </w:rPr>
              <w:t>Составныетексты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7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>и н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 xml:space="preserve">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407E7B" w:rsidRPr="00362A79" w:rsidTr="00FE6CA4">
        <w:trPr>
          <w:trHeight w:val="17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Основыматематическойграмотности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>Числа и единицы измерения: время, деньги, масса, темп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>ратура, расстояние. Вычисление величины, применение пропорций прямо пропорциональных отношений для р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>шения проблем. Текстовые задачи, решаемые арифметич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>ским способом: части, проценты, пропорция, движение, работа. Инварианты: задачи на четность (чередование, ра</w:t>
            </w:r>
            <w:r w:rsidRPr="006D0EC7">
              <w:rPr>
                <w:sz w:val="22"/>
                <w:szCs w:val="22"/>
                <w:lang w:val="ru-RU"/>
              </w:rPr>
              <w:t>з</w:t>
            </w:r>
            <w:r w:rsidRPr="006D0EC7">
              <w:rPr>
                <w:sz w:val="22"/>
                <w:szCs w:val="22"/>
                <w:lang w:val="ru-RU"/>
              </w:rPr>
              <w:t xml:space="preserve">биение на пары). Логические задачи, решаемые с помощью таблиц. </w:t>
            </w:r>
            <w:proofErr w:type="spellStart"/>
            <w:r>
              <w:rPr>
                <w:sz w:val="22"/>
                <w:szCs w:val="22"/>
              </w:rPr>
              <w:t>Графы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ихприменение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решениизадач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5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>и н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 xml:space="preserve">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407E7B" w:rsidRPr="00362A79" w:rsidTr="00FE6CA4">
        <w:trPr>
          <w:trHeight w:val="49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Модуль </w:t>
            </w:r>
          </w:p>
          <w:p w:rsidR="00FE6CA4" w:rsidRPr="00FE6CA4" w:rsidRDefault="006D0EC7" w:rsidP="00FE6CA4">
            <w:pPr>
              <w:spacing w:after="0" w:line="259" w:lineRule="auto"/>
              <w:ind w:left="0" w:firstLine="706"/>
              <w:jc w:val="left"/>
              <w:rPr>
                <w:sz w:val="22"/>
                <w:szCs w:val="22"/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«Основы </w:t>
            </w:r>
            <w:proofErr w:type="spellStart"/>
            <w:r w:rsidRPr="00FE6CA4">
              <w:rPr>
                <w:sz w:val="22"/>
                <w:szCs w:val="22"/>
                <w:lang w:val="ru-RU"/>
              </w:rPr>
              <w:t>естественнонауч</w:t>
            </w:r>
            <w:proofErr w:type="spellEnd"/>
          </w:p>
          <w:p w:rsidR="00407E7B" w:rsidRPr="00FE6CA4" w:rsidRDefault="006D0EC7" w:rsidP="00FE6CA4">
            <w:pPr>
              <w:spacing w:after="0" w:line="259" w:lineRule="auto"/>
              <w:ind w:left="0" w:firstLine="706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ной гр</w:t>
            </w:r>
            <w:r w:rsidRPr="00FE6CA4">
              <w:rPr>
                <w:sz w:val="22"/>
                <w:szCs w:val="22"/>
                <w:lang w:val="ru-RU"/>
              </w:rPr>
              <w:t>а</w:t>
            </w:r>
            <w:r w:rsidRPr="00FE6CA4">
              <w:rPr>
                <w:sz w:val="22"/>
                <w:szCs w:val="22"/>
                <w:lang w:val="ru-RU"/>
              </w:rPr>
              <w:t xml:space="preserve">мотности»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8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  <w:r w:rsidRPr="00447E31">
              <w:rPr>
                <w:sz w:val="22"/>
                <w:szCs w:val="22"/>
                <w:lang w:val="ru-RU"/>
              </w:rPr>
              <w:t xml:space="preserve">Масса. Измерение массы тел. </w:t>
            </w:r>
            <w:r w:rsidRPr="006D0EC7">
              <w:rPr>
                <w:sz w:val="22"/>
                <w:szCs w:val="22"/>
                <w:lang w:val="ru-RU"/>
              </w:rPr>
              <w:t xml:space="preserve">Строение вещества.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Атомы и молекулы. Модели атома. Тепловые явления. Т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>пловое расширение тел. Использование явления теплового расширения для измерения температуры. Плавление и о</w:t>
            </w:r>
            <w:r w:rsidRPr="006D0EC7">
              <w:rPr>
                <w:sz w:val="22"/>
                <w:szCs w:val="22"/>
                <w:lang w:val="ru-RU"/>
              </w:rPr>
              <w:t>т</w:t>
            </w:r>
            <w:r w:rsidRPr="006D0EC7">
              <w:rPr>
                <w:sz w:val="22"/>
                <w:szCs w:val="22"/>
                <w:lang w:val="ru-RU"/>
              </w:rPr>
              <w:t>вердевание. Испарение и конденсация. Кипение. Предста</w:t>
            </w:r>
            <w:r w:rsidRPr="006D0EC7">
              <w:rPr>
                <w:sz w:val="22"/>
                <w:szCs w:val="22"/>
                <w:lang w:val="ru-RU"/>
              </w:rPr>
              <w:t>в</w:t>
            </w:r>
            <w:r w:rsidRPr="006D0EC7">
              <w:rPr>
                <w:sz w:val="22"/>
                <w:szCs w:val="22"/>
                <w:lang w:val="ru-RU"/>
              </w:rPr>
              <w:t xml:space="preserve">ления о Вселенной. Модель Вселенной. Модель солнечной системы. Царства живой природы.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5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>и н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 xml:space="preserve">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407E7B" w:rsidRPr="006D0EC7" w:rsidRDefault="00407E7B">
      <w:pPr>
        <w:spacing w:after="64" w:line="259" w:lineRule="auto"/>
        <w:ind w:left="0" w:firstLine="0"/>
        <w:jc w:val="left"/>
        <w:rPr>
          <w:lang w:val="ru-RU"/>
        </w:rPr>
      </w:pPr>
    </w:p>
    <w:p w:rsidR="00F514B1" w:rsidRDefault="00F514B1" w:rsidP="00447E31">
      <w:pPr>
        <w:spacing w:after="13" w:line="259" w:lineRule="auto"/>
        <w:ind w:left="0" w:firstLine="0"/>
        <w:jc w:val="center"/>
        <w:rPr>
          <w:b/>
          <w:i/>
          <w:lang w:val="ru-RU"/>
        </w:rPr>
      </w:pPr>
    </w:p>
    <w:p w:rsidR="00F514B1" w:rsidRDefault="00F514B1" w:rsidP="00447E31">
      <w:pPr>
        <w:spacing w:after="13" w:line="259" w:lineRule="auto"/>
        <w:ind w:left="0" w:firstLine="0"/>
        <w:jc w:val="center"/>
        <w:rPr>
          <w:b/>
          <w:i/>
          <w:lang w:val="ru-RU"/>
        </w:rPr>
      </w:pPr>
    </w:p>
    <w:p w:rsidR="00407E7B" w:rsidRDefault="006D0EC7" w:rsidP="00447E31">
      <w:pPr>
        <w:spacing w:after="13" w:line="259" w:lineRule="auto"/>
        <w:ind w:left="0" w:firstLine="0"/>
        <w:jc w:val="center"/>
      </w:pPr>
      <w:proofErr w:type="spellStart"/>
      <w:r>
        <w:rPr>
          <w:b/>
          <w:i/>
        </w:rPr>
        <w:lastRenderedPageBreak/>
        <w:t>Тем</w:t>
      </w:r>
      <w:r w:rsidR="00447E31">
        <w:rPr>
          <w:b/>
          <w:i/>
        </w:rPr>
        <w:t>атическоепланирование</w:t>
      </w:r>
      <w:proofErr w:type="spellEnd"/>
    </w:p>
    <w:p w:rsidR="00407E7B" w:rsidRDefault="00407E7B">
      <w:pPr>
        <w:spacing w:after="0" w:line="259" w:lineRule="auto"/>
        <w:ind w:left="0" w:firstLine="0"/>
        <w:jc w:val="left"/>
      </w:pPr>
    </w:p>
    <w:tbl>
      <w:tblPr>
        <w:tblStyle w:val="a9"/>
        <w:tblW w:w="10235" w:type="dxa"/>
        <w:tblInd w:w="109" w:type="dxa"/>
        <w:tblLayout w:type="fixed"/>
        <w:tblLook w:val="0000"/>
      </w:tblPr>
      <w:tblGrid>
        <w:gridCol w:w="453"/>
        <w:gridCol w:w="5529"/>
        <w:gridCol w:w="852"/>
        <w:gridCol w:w="851"/>
        <w:gridCol w:w="848"/>
        <w:gridCol w:w="850"/>
        <w:gridCol w:w="852"/>
      </w:tblGrid>
      <w:tr w:rsidR="00407E7B" w:rsidRPr="00FE6CA4" w:rsidTr="00FE6CA4">
        <w:trPr>
          <w:cantSplit/>
          <w:trHeight w:val="20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center"/>
            </w:pPr>
          </w:p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Названиетемы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8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Кол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во</w:t>
            </w:r>
            <w:proofErr w:type="spellEnd"/>
          </w:p>
          <w:p w:rsidR="00407E7B" w:rsidRDefault="00FE6CA4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ч</w:t>
            </w:r>
            <w:r w:rsidR="006D0EC7">
              <w:rPr>
                <w:sz w:val="22"/>
                <w:szCs w:val="22"/>
              </w:rPr>
              <w:t>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Теорет</w:t>
            </w:r>
            <w:proofErr w:type="spellEnd"/>
          </w:p>
          <w:p w:rsidR="00407E7B" w:rsidRDefault="00407E7B" w:rsidP="00FE6CA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FE6CA4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proofErr w:type="spellStart"/>
            <w:r w:rsidRPr="00FE6CA4">
              <w:rPr>
                <w:sz w:val="22"/>
                <w:szCs w:val="22"/>
                <w:lang w:val="ru-RU"/>
              </w:rPr>
              <w:t>Практ</w:t>
            </w:r>
            <w:proofErr w:type="spellEnd"/>
            <w:r w:rsidRPr="00FE6CA4">
              <w:rPr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Дата</w:t>
            </w:r>
          </w:p>
        </w:tc>
      </w:tr>
      <w:tr w:rsidR="00407E7B" w:rsidRPr="00FE6CA4" w:rsidTr="00FE6CA4">
        <w:trPr>
          <w:cantSplit/>
          <w:trHeight w:val="20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факт</w:t>
            </w:r>
          </w:p>
        </w:tc>
      </w:tr>
      <w:tr w:rsidR="00447E31" w:rsidRPr="00FE6CA4" w:rsidTr="00FE6CA4">
        <w:trPr>
          <w:trHeight w:val="32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FE6CA4" w:rsidRDefault="00447E31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b/>
                <w:sz w:val="22"/>
                <w:szCs w:val="22"/>
                <w:lang w:val="ru-RU"/>
              </w:rPr>
              <w:t>Модуль «Основы финансовой грамотности»</w:t>
            </w:r>
          </w:p>
        </w:tc>
      </w:tr>
      <w:tr w:rsidR="00407E7B" w:rsidRPr="00FE6CA4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Нумизматика</w:t>
            </w:r>
            <w:proofErr w:type="spellEnd"/>
            <w:r>
              <w:rPr>
                <w:sz w:val="22"/>
                <w:szCs w:val="22"/>
              </w:rPr>
              <w:t>. «</w:t>
            </w:r>
            <w:proofErr w:type="spellStart"/>
            <w:r>
              <w:rPr>
                <w:sz w:val="22"/>
                <w:szCs w:val="22"/>
              </w:rPr>
              <w:t>Сувенирные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Откуда берутся деньги? Виды доходов.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57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Заработная плата. Почему у всех она разная? </w:t>
            </w:r>
            <w:proofErr w:type="spellStart"/>
            <w:r>
              <w:rPr>
                <w:sz w:val="22"/>
                <w:szCs w:val="22"/>
              </w:rPr>
              <w:t>Отчегоэтозависит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Собственность и доходы от нее.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Арендная плата, проценты, прибыль, дивиденды.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Социальныевыплаты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пенсии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пособия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Как заработать деньги? Личные деньги.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Мир профессий и для чего нужно учиться?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2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Основычитательскойграмотности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5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знания.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7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Электронный текст как источник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Сопоставление содержания текстов научного стиля.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22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Образовательные ситуации в текстах. Критическая оценка степени достоверности, содержащейся в тексте информ</w:t>
            </w:r>
            <w:r w:rsidRPr="006D0EC7">
              <w:rPr>
                <w:sz w:val="22"/>
                <w:szCs w:val="22"/>
                <w:lang w:val="ru-RU"/>
              </w:rPr>
              <w:t>а</w:t>
            </w:r>
            <w:r w:rsidRPr="006D0EC7">
              <w:rPr>
                <w:sz w:val="22"/>
                <w:szCs w:val="22"/>
                <w:lang w:val="ru-RU"/>
              </w:rPr>
              <w:t xml:space="preserve">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Типы текстов: текст-аргументация (комментарий, научное обоснование).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Составление плана на основе исходного текста.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Типы задач на грамотность. Аналитические (констру</w:t>
            </w:r>
            <w:r w:rsidRPr="006D0EC7">
              <w:rPr>
                <w:sz w:val="22"/>
                <w:szCs w:val="22"/>
                <w:lang w:val="ru-RU"/>
              </w:rPr>
              <w:t>и</w:t>
            </w:r>
            <w:r w:rsidRPr="006D0EC7">
              <w:rPr>
                <w:sz w:val="22"/>
                <w:szCs w:val="22"/>
                <w:lang w:val="ru-RU"/>
              </w:rPr>
              <w:t xml:space="preserve">рующие)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Работа со смешанным текстом. Составные тексты.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123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Основыматематическойграмотности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581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Числа и единицы измерения: время, деньги, масса, темп</w:t>
            </w:r>
            <w:r w:rsidRPr="006D0EC7">
              <w:rPr>
                <w:sz w:val="22"/>
                <w:szCs w:val="22"/>
                <w:lang w:val="ru-RU"/>
              </w:rPr>
              <w:t>е</w:t>
            </w:r>
            <w:r w:rsidRPr="006D0EC7">
              <w:rPr>
                <w:sz w:val="22"/>
                <w:szCs w:val="22"/>
                <w:lang w:val="ru-RU"/>
              </w:rPr>
              <w:t xml:space="preserve">ратура, расстояние.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83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19-20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85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21-22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Текстовые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задачи,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решаемые арифметическим способом: части, проценты, пропорция, движение, работа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578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23-24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tabs>
                <w:tab w:val="center" w:pos="3354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Инварианты:   задачи на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четность </w:t>
            </w:r>
          </w:p>
          <w:p w:rsidR="00447E31" w:rsidRPr="006D0EC7" w:rsidRDefault="00447E31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(чередование, разбиение на пары).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25-26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Логические задачи, решаемые с помощью таблиц.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Графы и их применение в решении задач.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4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Основыестественнонаучнойграмотности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Масса. Измерение массы тел. Строение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Атомы и молекулы. Модели атома.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85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Тепловые явления. Тепловое расширение тел. Использ</w:t>
            </w:r>
            <w:r w:rsidRPr="006D0EC7">
              <w:rPr>
                <w:sz w:val="22"/>
                <w:szCs w:val="22"/>
                <w:lang w:val="ru-RU"/>
              </w:rPr>
              <w:t>о</w:t>
            </w:r>
            <w:r w:rsidRPr="006D0EC7">
              <w:rPr>
                <w:sz w:val="22"/>
                <w:szCs w:val="22"/>
                <w:lang w:val="ru-RU"/>
              </w:rPr>
              <w:t>вание явления теплового расширения для измерения те</w:t>
            </w:r>
            <w:r w:rsidRPr="006D0EC7">
              <w:rPr>
                <w:sz w:val="22"/>
                <w:szCs w:val="22"/>
                <w:lang w:val="ru-RU"/>
              </w:rPr>
              <w:t>м</w:t>
            </w:r>
            <w:r w:rsidRPr="006D0EC7">
              <w:rPr>
                <w:sz w:val="22"/>
                <w:szCs w:val="22"/>
                <w:lang w:val="ru-RU"/>
              </w:rPr>
              <w:t xml:space="preserve">пературы.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578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hanging="708"/>
              <w:jc w:val="left"/>
            </w:pPr>
            <w:r w:rsidRPr="006D0EC7">
              <w:rPr>
                <w:sz w:val="22"/>
                <w:szCs w:val="22"/>
                <w:lang w:val="ru-RU"/>
              </w:rPr>
              <w:t xml:space="preserve">Плавление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отвердевание. Испарение и конденсация. </w:t>
            </w:r>
            <w:proofErr w:type="spellStart"/>
            <w:r>
              <w:rPr>
                <w:sz w:val="22"/>
                <w:szCs w:val="22"/>
              </w:rPr>
              <w:t>Кипение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58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Представления о Вселенной. Модель Вселенной. </w:t>
            </w:r>
            <w:proofErr w:type="spellStart"/>
            <w:r>
              <w:rPr>
                <w:sz w:val="22"/>
                <w:szCs w:val="22"/>
              </w:rPr>
              <w:t>Модельсолнечнойсистемы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  <w:tr w:rsidR="00447E31" w:rsidTr="00FE6CA4">
        <w:trPr>
          <w:trHeight w:val="30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Царстваживойприроды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</w:p>
        </w:tc>
      </w:tr>
    </w:tbl>
    <w:p w:rsidR="00407E7B" w:rsidRDefault="00407E7B">
      <w:pPr>
        <w:spacing w:after="0" w:line="259" w:lineRule="auto"/>
        <w:ind w:left="0" w:firstLine="0"/>
        <w:jc w:val="left"/>
      </w:pPr>
    </w:p>
    <w:p w:rsidR="00407E7B" w:rsidRDefault="00407E7B">
      <w:pPr>
        <w:spacing w:after="0" w:line="259" w:lineRule="auto"/>
        <w:ind w:left="0" w:firstLine="0"/>
        <w:jc w:val="left"/>
      </w:pPr>
    </w:p>
    <w:p w:rsidR="00407E7B" w:rsidRDefault="00407E7B">
      <w:pPr>
        <w:spacing w:after="0" w:line="259" w:lineRule="auto"/>
        <w:ind w:left="0" w:firstLine="0"/>
        <w:jc w:val="left"/>
      </w:pPr>
    </w:p>
    <w:p w:rsidR="00407E7B" w:rsidRDefault="00407E7B">
      <w:pPr>
        <w:spacing w:after="11" w:line="259" w:lineRule="auto"/>
        <w:ind w:left="0" w:firstLine="0"/>
        <w:jc w:val="left"/>
      </w:pPr>
    </w:p>
    <w:p w:rsidR="00407E7B" w:rsidRDefault="00407E7B">
      <w:pPr>
        <w:spacing w:after="0" w:line="259" w:lineRule="auto"/>
        <w:ind w:left="0" w:firstLine="0"/>
        <w:jc w:val="left"/>
      </w:pPr>
    </w:p>
    <w:p w:rsidR="00FE6CA4" w:rsidRDefault="006D0EC7" w:rsidP="00FE6CA4">
      <w:pPr>
        <w:spacing w:after="156" w:line="259" w:lineRule="auto"/>
        <w:ind w:left="10" w:right="487" w:firstLine="1066"/>
        <w:jc w:val="left"/>
        <w:rPr>
          <w:b/>
          <w:lang w:val="ru-RU"/>
        </w:rPr>
      </w:pPr>
      <w:r w:rsidRPr="006D0EC7">
        <w:rPr>
          <w:b/>
          <w:lang w:val="ru-RU"/>
        </w:rPr>
        <w:t xml:space="preserve">Учебно-методическое и материально-техническое обеспечение </w:t>
      </w:r>
    </w:p>
    <w:p w:rsidR="00407E7B" w:rsidRPr="006D0EC7" w:rsidRDefault="006D0EC7" w:rsidP="00FE6CA4">
      <w:pPr>
        <w:spacing w:after="156" w:line="259" w:lineRule="auto"/>
        <w:ind w:left="10" w:right="487" w:firstLine="1066"/>
        <w:jc w:val="center"/>
        <w:rPr>
          <w:lang w:val="ru-RU"/>
        </w:rPr>
      </w:pPr>
      <w:r w:rsidRPr="006D0EC7">
        <w:rPr>
          <w:b/>
          <w:lang w:val="ru-RU"/>
        </w:rPr>
        <w:t>образовательного процесса</w:t>
      </w:r>
    </w:p>
    <w:p w:rsidR="00407E7B" w:rsidRPr="00FE6CA4" w:rsidRDefault="006D0EC7" w:rsidP="00FE6CA4">
      <w:pPr>
        <w:spacing w:after="78" w:line="259" w:lineRule="auto"/>
        <w:ind w:left="762" w:firstLine="231"/>
        <w:rPr>
          <w:b/>
          <w:lang w:val="ru-RU"/>
        </w:rPr>
      </w:pPr>
      <w:r w:rsidRPr="00FE6CA4">
        <w:rPr>
          <w:b/>
          <w:lang w:val="ru-RU"/>
        </w:rPr>
        <w:t xml:space="preserve">Печатные пособия для учителя: </w:t>
      </w:r>
    </w:p>
    <w:p w:rsidR="00407E7B" w:rsidRPr="006D0EC7" w:rsidRDefault="006D0EC7">
      <w:pPr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6D0EC7">
        <w:rPr>
          <w:lang w:val="ru-RU"/>
        </w:rPr>
        <w:t xml:space="preserve">Ковалева Г.С., Рябинина Л.А., Сидорова Г.А. и </w:t>
      </w:r>
      <w:proofErr w:type="spellStart"/>
      <w:proofErr w:type="gramStart"/>
      <w:r w:rsidRPr="006D0EC7">
        <w:rPr>
          <w:lang w:val="ru-RU"/>
        </w:rPr>
        <w:t>др</w:t>
      </w:r>
      <w:proofErr w:type="spellEnd"/>
      <w:proofErr w:type="gramEnd"/>
      <w:r w:rsidRPr="006D0EC7">
        <w:rPr>
          <w:lang w:val="ru-RU"/>
        </w:rPr>
        <w:t xml:space="preserve"> Читательская грамотность. </w:t>
      </w:r>
    </w:p>
    <w:p w:rsidR="00407E7B" w:rsidRPr="006D0EC7" w:rsidRDefault="006D0EC7">
      <w:pPr>
        <w:spacing w:after="172"/>
        <w:ind w:left="936" w:right="124" w:firstLine="1066"/>
        <w:rPr>
          <w:lang w:val="ru-RU"/>
        </w:rPr>
      </w:pPr>
      <w:r w:rsidRPr="006D0EC7">
        <w:rPr>
          <w:lang w:val="ru-RU"/>
        </w:rPr>
        <w:t xml:space="preserve">Сборник эталонных заданий. Выпуск 2. Часть 1 − М.: Просвещение, 2021. </w:t>
      </w:r>
    </w:p>
    <w:p w:rsidR="00407E7B" w:rsidRDefault="006D0EC7">
      <w:pPr>
        <w:numPr>
          <w:ilvl w:val="0"/>
          <w:numId w:val="1"/>
        </w:numPr>
        <w:spacing w:after="143"/>
        <w:ind w:left="1490" w:right="124" w:hanging="574"/>
      </w:pPr>
      <w:r w:rsidRPr="006D0EC7">
        <w:rPr>
          <w:lang w:val="ru-RU"/>
        </w:rPr>
        <w:t xml:space="preserve">Ковалева Г.С., Рослова Л.О., </w:t>
      </w:r>
      <w:proofErr w:type="spellStart"/>
      <w:r w:rsidRPr="006D0EC7">
        <w:rPr>
          <w:lang w:val="ru-RU"/>
        </w:rPr>
        <w:t>Рыдзе</w:t>
      </w:r>
      <w:proofErr w:type="spellEnd"/>
      <w:r w:rsidRPr="006D0EC7">
        <w:rPr>
          <w:lang w:val="ru-RU"/>
        </w:rPr>
        <w:t xml:space="preserve"> О.А. и др. </w:t>
      </w:r>
      <w:proofErr w:type="spellStart"/>
      <w:r>
        <w:t>Математическаяграмотность</w:t>
      </w:r>
      <w:proofErr w:type="spellEnd"/>
      <w:r>
        <w:t xml:space="preserve">. </w:t>
      </w:r>
    </w:p>
    <w:p w:rsidR="00407E7B" w:rsidRDefault="006D0EC7">
      <w:pPr>
        <w:spacing w:after="176"/>
        <w:ind w:left="936" w:right="124" w:firstLine="1066"/>
      </w:pPr>
      <w:r w:rsidRPr="006D0EC7">
        <w:rPr>
          <w:lang w:val="ru-RU"/>
        </w:rPr>
        <w:t xml:space="preserve">Сборник эталонных заданий. Выпуск 2. Часть 1. </w:t>
      </w:r>
      <w:r>
        <w:t xml:space="preserve">− </w:t>
      </w:r>
      <w:proofErr w:type="gramStart"/>
      <w:r>
        <w:t>М.:</w:t>
      </w:r>
      <w:proofErr w:type="gramEnd"/>
      <w:r>
        <w:t xml:space="preserve"> </w:t>
      </w:r>
      <w:proofErr w:type="spellStart"/>
      <w:r>
        <w:t>Просвещение</w:t>
      </w:r>
      <w:proofErr w:type="spellEnd"/>
      <w:r>
        <w:t xml:space="preserve">, 2021. </w:t>
      </w:r>
    </w:p>
    <w:p w:rsidR="00407E7B" w:rsidRDefault="006D0EC7">
      <w:pPr>
        <w:numPr>
          <w:ilvl w:val="0"/>
          <w:numId w:val="1"/>
        </w:numPr>
        <w:spacing w:after="143"/>
        <w:ind w:left="1490" w:right="124" w:hanging="574"/>
      </w:pPr>
      <w:r w:rsidRPr="006D0EC7">
        <w:rPr>
          <w:lang w:val="ru-RU"/>
        </w:rPr>
        <w:t xml:space="preserve">Ковалева Г.С., Рутковская Е.Л., </w:t>
      </w:r>
      <w:proofErr w:type="spellStart"/>
      <w:r w:rsidRPr="006D0EC7">
        <w:rPr>
          <w:lang w:val="ru-RU"/>
        </w:rPr>
        <w:t>Половникова</w:t>
      </w:r>
      <w:proofErr w:type="spellEnd"/>
      <w:r w:rsidRPr="006D0EC7">
        <w:rPr>
          <w:lang w:val="ru-RU"/>
        </w:rPr>
        <w:t xml:space="preserve"> А.В. и др. </w:t>
      </w:r>
      <w:proofErr w:type="spellStart"/>
      <w:r>
        <w:t>Финансоваяграмотность</w:t>
      </w:r>
      <w:proofErr w:type="spellEnd"/>
      <w:r>
        <w:t xml:space="preserve">. </w:t>
      </w:r>
    </w:p>
    <w:p w:rsidR="00FE6CA4" w:rsidRDefault="006D0EC7" w:rsidP="00FE6CA4">
      <w:pPr>
        <w:spacing w:after="0" w:line="395" w:lineRule="auto"/>
        <w:ind w:left="926" w:right="312" w:hanging="75"/>
        <w:rPr>
          <w:lang w:val="ru-RU"/>
        </w:rPr>
      </w:pPr>
      <w:r w:rsidRPr="006D0EC7">
        <w:rPr>
          <w:lang w:val="ru-RU"/>
        </w:rPr>
        <w:t xml:space="preserve">Сборник эталонных заданий. Выпуск 2. Часть 1. − М.: Просвещение, 2021. -Ковалева Г.С., </w:t>
      </w:r>
      <w:proofErr w:type="spellStart"/>
      <w:r w:rsidRPr="006D0EC7">
        <w:rPr>
          <w:lang w:val="ru-RU"/>
        </w:rPr>
        <w:t>Пентин</w:t>
      </w:r>
      <w:proofErr w:type="spellEnd"/>
      <w:r w:rsidRPr="006D0EC7">
        <w:rPr>
          <w:lang w:val="ru-RU"/>
        </w:rPr>
        <w:t xml:space="preserve"> А.Ю., Заграничная Н.А. и др. </w:t>
      </w:r>
      <w:proofErr w:type="spellStart"/>
      <w:proofErr w:type="gramStart"/>
      <w:r w:rsidRPr="00447E31">
        <w:rPr>
          <w:lang w:val="ru-RU"/>
        </w:rPr>
        <w:t>Естественно-научная</w:t>
      </w:r>
      <w:proofErr w:type="spellEnd"/>
      <w:proofErr w:type="gramEnd"/>
      <w:r w:rsidRPr="00447E31">
        <w:rPr>
          <w:lang w:val="ru-RU"/>
        </w:rPr>
        <w:t xml:space="preserve"> грамотность. </w:t>
      </w:r>
      <w:r w:rsidRPr="006D0EC7">
        <w:rPr>
          <w:lang w:val="ru-RU"/>
        </w:rPr>
        <w:t xml:space="preserve">Сборник эталонных заданий. Выпуск 2. Часть 1. − М.: Просвещение, 2021. </w:t>
      </w:r>
    </w:p>
    <w:p w:rsidR="00FE6CA4" w:rsidRDefault="006D0EC7" w:rsidP="00FE6CA4">
      <w:pPr>
        <w:spacing w:after="0" w:line="395" w:lineRule="auto"/>
        <w:ind w:left="926" w:right="312" w:hanging="75"/>
        <w:rPr>
          <w:lang w:val="ru-RU"/>
        </w:rPr>
      </w:pPr>
      <w:r w:rsidRPr="006D0EC7">
        <w:rPr>
          <w:b/>
          <w:lang w:val="ru-RU"/>
        </w:rPr>
        <w:t>Технические средства   обучения</w:t>
      </w:r>
      <w:r w:rsidRPr="006D0EC7">
        <w:rPr>
          <w:lang w:val="ru-RU"/>
        </w:rPr>
        <w:t xml:space="preserve">: </w:t>
      </w:r>
    </w:p>
    <w:p w:rsidR="00407E7B" w:rsidRPr="006D0EC7" w:rsidRDefault="006D0EC7">
      <w:pPr>
        <w:spacing w:after="13" w:line="383" w:lineRule="auto"/>
        <w:ind w:left="777" w:right="124" w:firstLine="1066"/>
        <w:rPr>
          <w:lang w:val="ru-RU"/>
        </w:rPr>
      </w:pPr>
      <w:r w:rsidRPr="006D0EC7">
        <w:rPr>
          <w:lang w:val="ru-RU"/>
        </w:rPr>
        <w:t>Интерактивная доска, ноутбук с колонками   и доступом к сети Интернет, при</w:t>
      </w:r>
      <w:r w:rsidRPr="006D0EC7">
        <w:rPr>
          <w:lang w:val="ru-RU"/>
        </w:rPr>
        <w:t>н</w:t>
      </w:r>
      <w:r w:rsidRPr="006D0EC7">
        <w:rPr>
          <w:lang w:val="ru-RU"/>
        </w:rPr>
        <w:t xml:space="preserve">тер (при необходимости). </w:t>
      </w:r>
    </w:p>
    <w:p w:rsidR="00407E7B" w:rsidRPr="00FE6CA4" w:rsidRDefault="006D0EC7" w:rsidP="00FE6CA4">
      <w:pPr>
        <w:spacing w:after="183" w:line="259" w:lineRule="auto"/>
        <w:ind w:left="762" w:firstLine="89"/>
        <w:jc w:val="left"/>
        <w:rPr>
          <w:b/>
          <w:lang w:val="ru-RU"/>
        </w:rPr>
      </w:pPr>
      <w:r w:rsidRPr="00FE6CA4">
        <w:rPr>
          <w:b/>
          <w:lang w:val="ru-RU"/>
        </w:rPr>
        <w:t xml:space="preserve">Цифровые и электронные образовательные ресурсы: </w:t>
      </w:r>
    </w:p>
    <w:p w:rsidR="00FE6CA4" w:rsidRPr="00FE6CA4" w:rsidRDefault="006D0EC7" w:rsidP="00FE6CA4">
      <w:pPr>
        <w:numPr>
          <w:ilvl w:val="0"/>
          <w:numId w:val="1"/>
        </w:numPr>
        <w:spacing w:after="187" w:line="259" w:lineRule="auto"/>
        <w:ind w:left="916" w:right="124" w:firstLine="0"/>
        <w:jc w:val="left"/>
        <w:rPr>
          <w:lang w:val="ru-RU"/>
        </w:rPr>
      </w:pPr>
      <w:proofErr w:type="spellStart"/>
      <w:r>
        <w:t>Открытые</w:t>
      </w:r>
      <w:proofErr w:type="spellEnd"/>
      <w:r>
        <w:t xml:space="preserve"> on-line </w:t>
      </w:r>
      <w:proofErr w:type="spellStart"/>
      <w:r>
        <w:t>задания</w:t>
      </w:r>
      <w:proofErr w:type="spellEnd"/>
      <w:r>
        <w:t xml:space="preserve"> PISA https://fioco.ru/ </w:t>
      </w:r>
    </w:p>
    <w:p w:rsidR="00407E7B" w:rsidRPr="00FE6CA4" w:rsidRDefault="006D0EC7" w:rsidP="00FE6CA4">
      <w:pPr>
        <w:numPr>
          <w:ilvl w:val="0"/>
          <w:numId w:val="1"/>
        </w:numPr>
        <w:spacing w:after="187" w:line="259" w:lineRule="auto"/>
        <w:ind w:left="916" w:right="124" w:firstLine="0"/>
        <w:jc w:val="left"/>
        <w:rPr>
          <w:lang w:val="ru-RU"/>
        </w:rPr>
      </w:pPr>
      <w:r w:rsidRPr="00FE6CA4">
        <w:rPr>
          <w:lang w:val="ru-RU"/>
        </w:rPr>
        <w:t xml:space="preserve"> Российская электронная школа </w:t>
      </w:r>
      <w:r>
        <w:t>https</w:t>
      </w:r>
      <w:r w:rsidRPr="00FE6CA4">
        <w:rPr>
          <w:lang w:val="ru-RU"/>
        </w:rPr>
        <w:t>://</w:t>
      </w:r>
      <w:proofErr w:type="spellStart"/>
      <w:r>
        <w:t>resh</w:t>
      </w:r>
      <w:proofErr w:type="spellEnd"/>
      <w:r w:rsidRPr="00FE6CA4">
        <w:rPr>
          <w:lang w:val="ru-RU"/>
        </w:rPr>
        <w:t>.</w:t>
      </w:r>
      <w:proofErr w:type="spellStart"/>
      <w:r>
        <w:t>edu</w:t>
      </w:r>
      <w:proofErr w:type="spellEnd"/>
      <w:r w:rsidRPr="00FE6CA4">
        <w:rPr>
          <w:lang w:val="ru-RU"/>
        </w:rPr>
        <w:t>.</w:t>
      </w:r>
      <w:proofErr w:type="spellStart"/>
      <w:r>
        <w:t>ru</w:t>
      </w:r>
      <w:proofErr w:type="spellEnd"/>
      <w:r w:rsidRPr="00FE6CA4">
        <w:rPr>
          <w:lang w:val="ru-RU"/>
        </w:rPr>
        <w:t xml:space="preserve">/ </w:t>
      </w:r>
    </w:p>
    <w:sectPr w:rsidR="00407E7B" w:rsidRPr="00FE6CA4" w:rsidSect="00BD4390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485C"/>
    <w:multiLevelType w:val="multilevel"/>
    <w:tmpl w:val="7D40676E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37F4453F"/>
    <w:multiLevelType w:val="multilevel"/>
    <w:tmpl w:val="92C40900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63591553"/>
    <w:multiLevelType w:val="multilevel"/>
    <w:tmpl w:val="90CE9FDA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76AD0BD3"/>
    <w:multiLevelType w:val="multilevel"/>
    <w:tmpl w:val="97B48266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407E7B"/>
    <w:rsid w:val="00362A79"/>
    <w:rsid w:val="00407E7B"/>
    <w:rsid w:val="00447E31"/>
    <w:rsid w:val="004C04FF"/>
    <w:rsid w:val="006D0EC7"/>
    <w:rsid w:val="00BD4390"/>
    <w:rsid w:val="00C861AD"/>
    <w:rsid w:val="00D37346"/>
    <w:rsid w:val="00D50278"/>
    <w:rsid w:val="00F514B1"/>
    <w:rsid w:val="00FE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4390"/>
  </w:style>
  <w:style w:type="paragraph" w:styleId="1">
    <w:name w:val="heading 1"/>
    <w:basedOn w:val="a"/>
    <w:next w:val="a"/>
    <w:rsid w:val="00BD4390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rsid w:val="00BD4390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BD43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D439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BD43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D43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D43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D43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D43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D439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BD4390"/>
    <w:tblPr>
      <w:tblStyleRowBandSize w:val="1"/>
      <w:tblStyleColBandSize w:val="1"/>
      <w:tblCellMar>
        <w:top w:w="98" w:type="dxa"/>
        <w:left w:w="108" w:type="dxa"/>
        <w:bottom w:w="0" w:type="dxa"/>
        <w:right w:w="43" w:type="dxa"/>
      </w:tblCellMar>
    </w:tblPr>
  </w:style>
  <w:style w:type="table" w:customStyle="1" w:styleId="a7">
    <w:basedOn w:val="TableNormal"/>
    <w:rsid w:val="00BD4390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BD4390"/>
    <w:tblPr>
      <w:tblStyleRowBandSize w:val="1"/>
      <w:tblStyleColBandSize w:val="1"/>
      <w:tblCellMar>
        <w:top w:w="58" w:type="dxa"/>
        <w:left w:w="5" w:type="dxa"/>
        <w:bottom w:w="0" w:type="dxa"/>
        <w:right w:w="46" w:type="dxa"/>
      </w:tblCellMar>
    </w:tblPr>
  </w:style>
  <w:style w:type="table" w:customStyle="1" w:styleId="a9">
    <w:basedOn w:val="TableNormal"/>
    <w:rsid w:val="00BD4390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0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1613</Words>
  <Characters>9196</Characters>
  <Application>Microsoft Office Word</Application>
  <DocSecurity>0</DocSecurity>
  <Lines>76</Lines>
  <Paragraphs>21</Paragraphs>
  <ScaleCrop>false</ScaleCrop>
  <Company/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Vera 1</cp:lastModifiedBy>
  <cp:revision>14</cp:revision>
  <dcterms:created xsi:type="dcterms:W3CDTF">2024-09-25T09:07:00Z</dcterms:created>
  <dcterms:modified xsi:type="dcterms:W3CDTF">2024-10-30T08:44:00Z</dcterms:modified>
</cp:coreProperties>
</file>